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6D44DB">
      <w:pPr>
        <w:spacing w:after="0" w:line="100" w:lineRule="atLeast"/>
        <w:rPr>
          <w:rFonts w:ascii="Times New Roman" w:hAnsi="Times New Roman"/>
          <w:sz w:val="24"/>
        </w:rPr>
      </w:pPr>
    </w:p>
    <w:p w:rsidR="00000000" w:rsidRDefault="006D44DB">
      <w:pPr>
        <w:jc w:val="center"/>
        <w:rPr>
          <w:rFonts w:ascii="Times New Roman" w:hAnsi="Times New Roman"/>
          <w:sz w:val="24"/>
        </w:rPr>
      </w:pPr>
    </w:p>
    <w:p w:rsidR="00000000" w:rsidRDefault="006D44DB">
      <w:pPr>
        <w:widowControl w:val="0"/>
        <w:ind w:firstLine="708"/>
        <w:jc w:val="both"/>
        <w:rPr>
          <w:b/>
          <w:bCs/>
          <w:sz w:val="28"/>
          <w:szCs w:val="28"/>
        </w:rPr>
      </w:pPr>
    </w:p>
    <w:p w:rsidR="00000000" w:rsidRDefault="006D44DB">
      <w:pPr>
        <w:widowControl w:val="0"/>
        <w:ind w:firstLine="708"/>
        <w:jc w:val="both"/>
        <w:rPr>
          <w:b/>
          <w:bCs/>
          <w:sz w:val="28"/>
          <w:szCs w:val="28"/>
        </w:rPr>
      </w:pPr>
    </w:p>
    <w:p w:rsidR="00000000" w:rsidRDefault="006D44DB">
      <w:pPr>
        <w:widowControl w:val="0"/>
        <w:ind w:firstLine="708"/>
        <w:jc w:val="both"/>
        <w:rPr>
          <w:b/>
          <w:bCs/>
          <w:sz w:val="28"/>
          <w:szCs w:val="28"/>
        </w:rPr>
      </w:pPr>
    </w:p>
    <w:p w:rsidR="00000000" w:rsidRDefault="006D44DB">
      <w:pPr>
        <w:jc w:val="right"/>
        <w:rPr>
          <w:rFonts w:ascii="Times New Roman" w:hAnsi="Times New Roman"/>
          <w:sz w:val="28"/>
          <w:szCs w:val="28"/>
        </w:rPr>
      </w:pPr>
    </w:p>
    <w:p w:rsidR="00000000" w:rsidRDefault="00207B63">
      <w:pPr>
        <w:widowControl w:val="0"/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4003040</wp:posOffset>
                </wp:positionH>
                <wp:positionV relativeFrom="page">
                  <wp:posOffset>632460</wp:posOffset>
                </wp:positionV>
                <wp:extent cx="3016885" cy="1137285"/>
                <wp:effectExtent l="2540" t="3810" r="0" b="19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752"/>
                            </w:tblGrid>
                            <w:tr w:rsidR="00000000">
                              <w:trPr>
                                <w:trHeight w:val="1384"/>
                              </w:trPr>
                              <w:tc>
                                <w:tcPr>
                                  <w:tcW w:w="4752" w:type="dxa"/>
                                  <w:shd w:val="clear" w:color="auto" w:fill="auto"/>
                                </w:tcPr>
                                <w:p w:rsidR="00000000" w:rsidRDefault="006D44DB">
                                  <w:pPr>
                                    <w:tabs>
                                      <w:tab w:val="left" w:pos="5760"/>
                                    </w:tabs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Приложение </w:t>
                                  </w:r>
                                </w:p>
                                <w:p w:rsidR="00000000" w:rsidRDefault="006D44DB">
                                  <w:pPr>
                                    <w:tabs>
                                      <w:tab w:val="left" w:pos="5760"/>
                                    </w:tabs>
                                    <w:spacing w:after="0" w:line="100" w:lineRule="atLeast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к приказу Министерства труда и социальной защиты Российской Федерации</w:t>
                                  </w:r>
                                </w:p>
                              </w:tc>
                            </w:tr>
                            <w:tr w:rsidR="00000000">
                              <w:trPr>
                                <w:trHeight w:val="408"/>
                              </w:trPr>
                              <w:tc>
                                <w:tcPr>
                                  <w:tcW w:w="4752" w:type="dxa"/>
                                  <w:shd w:val="clear" w:color="auto" w:fill="auto"/>
                                </w:tcPr>
                                <w:p w:rsidR="00000000" w:rsidRDefault="006D44DB">
                                  <w:pPr>
                                    <w:tabs>
                                      <w:tab w:val="left" w:pos="5760"/>
                                    </w:tabs>
                                    <w:spacing w:after="0" w:line="100" w:lineRule="atLeast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от «29» сентября 2014 г. № 665н</w:t>
                                  </w:r>
                                </w:p>
                              </w:tc>
                            </w:tr>
                          </w:tbl>
                          <w:p w:rsidR="00000000" w:rsidRDefault="006D44D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5.2pt;margin-top:49.8pt;width:237.55pt;height:89.5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752"/>
                      </w:tblGrid>
                      <w:tr w:rsidR="00000000">
                        <w:trPr>
                          <w:trHeight w:val="1384"/>
                        </w:trPr>
                        <w:tc>
                          <w:tcPr>
                            <w:tcW w:w="4752" w:type="dxa"/>
                            <w:shd w:val="clear" w:color="auto" w:fill="auto"/>
                          </w:tcPr>
                          <w:p w:rsidR="00000000" w:rsidRDefault="006D44DB">
                            <w:pPr>
                              <w:tabs>
                                <w:tab w:val="left" w:pos="5760"/>
                              </w:tabs>
                              <w:spacing w:after="0" w:line="100" w:lineRule="atLeast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</w:p>
                          <w:p w:rsidR="00000000" w:rsidRDefault="006D44DB">
                            <w:pPr>
                              <w:tabs>
                                <w:tab w:val="left" w:pos="5760"/>
                              </w:tabs>
                              <w:spacing w:after="0" w:line="100" w:lineRule="atLeast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 приказу Министерства труда и социальной защиты Российской Федерации</w:t>
                            </w:r>
                          </w:p>
                        </w:tc>
                      </w:tr>
                      <w:tr w:rsidR="00000000">
                        <w:trPr>
                          <w:trHeight w:val="408"/>
                        </w:trPr>
                        <w:tc>
                          <w:tcPr>
                            <w:tcW w:w="4752" w:type="dxa"/>
                            <w:shd w:val="clear" w:color="auto" w:fill="auto"/>
                          </w:tcPr>
                          <w:p w:rsidR="00000000" w:rsidRDefault="006D44DB">
                            <w:pPr>
                              <w:tabs>
                                <w:tab w:val="left" w:pos="5760"/>
                              </w:tabs>
                              <w:spacing w:after="0" w:line="100" w:lineRule="atLeast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от «29» сентября 2014 г. № 665н</w:t>
                            </w:r>
                          </w:p>
                        </w:tc>
                      </w:tr>
                    </w:tbl>
                    <w:p w:rsidR="00000000" w:rsidRDefault="006D44DB">
                      <w: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D44DB">
        <w:rPr>
          <w:rFonts w:ascii="Times New Roman" w:hAnsi="Times New Roman"/>
          <w:b/>
          <w:sz w:val="28"/>
          <w:szCs w:val="28"/>
        </w:rPr>
        <w:t>Изменения, вносимые в Макет профессионального стандарта, утвержденный приказом Министерства труда и социальной защиты Российской Федераци</w:t>
      </w:r>
      <w:bookmarkStart w:id="0" w:name="_GoBack"/>
      <w:bookmarkEnd w:id="0"/>
      <w:r w:rsidR="006D44DB">
        <w:rPr>
          <w:rFonts w:ascii="Times New Roman" w:hAnsi="Times New Roman"/>
          <w:b/>
          <w:sz w:val="28"/>
          <w:szCs w:val="28"/>
        </w:rPr>
        <w:t xml:space="preserve">и от 12 апреля 2013 г. № 147н </w:t>
      </w:r>
    </w:p>
    <w:p w:rsidR="00000000" w:rsidRDefault="006D44DB">
      <w:pPr>
        <w:widowControl w:val="0"/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 утверждении Макета профессионального стандарта»</w:t>
      </w:r>
    </w:p>
    <w:p w:rsidR="00000000" w:rsidRDefault="006D44DB">
      <w:pPr>
        <w:widowControl w:val="0"/>
        <w:spacing w:after="0" w:line="100" w:lineRule="atLeast"/>
        <w:rPr>
          <w:rFonts w:ascii="Times New Roman" w:hAnsi="Times New Roman"/>
          <w:b/>
          <w:sz w:val="28"/>
          <w:szCs w:val="28"/>
        </w:rPr>
      </w:pPr>
    </w:p>
    <w:p w:rsidR="00000000" w:rsidRDefault="006D44DB">
      <w:pPr>
        <w:widowControl w:val="0"/>
        <w:spacing w:after="0" w:line="100" w:lineRule="atLeast"/>
        <w:rPr>
          <w:rFonts w:ascii="Times New Roman" w:hAnsi="Times New Roman"/>
          <w:b/>
          <w:sz w:val="28"/>
          <w:szCs w:val="28"/>
        </w:rPr>
      </w:pPr>
    </w:p>
    <w:p w:rsidR="00000000" w:rsidRDefault="006D44DB">
      <w:pPr>
        <w:widowControl w:val="0"/>
        <w:spacing w:after="0" w:line="100" w:lineRule="atLeast"/>
        <w:rPr>
          <w:rFonts w:ascii="Times New Roman" w:hAnsi="Times New Roman"/>
          <w:b/>
          <w:sz w:val="28"/>
          <w:szCs w:val="28"/>
        </w:rPr>
      </w:pPr>
    </w:p>
    <w:p w:rsidR="00000000" w:rsidRDefault="006D44DB">
      <w:pPr>
        <w:widowControl w:val="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Изложить Макет профессион</w:t>
      </w:r>
      <w:r>
        <w:rPr>
          <w:rFonts w:ascii="Times New Roman" w:hAnsi="Times New Roman"/>
          <w:sz w:val="28"/>
          <w:szCs w:val="28"/>
        </w:rPr>
        <w:t>ального стандарта в следующей редакции:</w:t>
      </w:r>
    </w:p>
    <w:p w:rsidR="00000000" w:rsidRDefault="006D44DB">
      <w:pPr>
        <w:widowControl w:val="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000000" w:rsidRDefault="006D44DB">
      <w:pPr>
        <w:widowControl w:val="0"/>
        <w:spacing w:after="0" w:line="360" w:lineRule="auto"/>
        <w:ind w:left="2124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>«МАКЕТ</w:t>
      </w:r>
    </w:p>
    <w:p w:rsidR="00000000" w:rsidRDefault="006D44DB">
      <w:pPr>
        <w:widowControl w:val="0"/>
        <w:spacing w:after="0" w:line="100" w:lineRule="atLeast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ПРОФЕССИОНАЛЬНОГО СТАНДАРТА</w:t>
      </w:r>
    </w:p>
    <w:p w:rsidR="00000000" w:rsidRDefault="006D44DB">
      <w:pPr>
        <w:tabs>
          <w:tab w:val="left" w:pos="3180"/>
        </w:tabs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000000" w:rsidRDefault="006D44DB">
      <w:pPr>
        <w:tabs>
          <w:tab w:val="left" w:pos="3180"/>
        </w:tabs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000000" w:rsidRDefault="006D44DB">
      <w:pPr>
        <w:pStyle w:val="af1"/>
        <w:pBdr>
          <w:bottom w:val="none" w:sz="0" w:space="0" w:color="auto"/>
        </w:pBdr>
        <w:spacing w:after="240"/>
        <w:ind w:right="851"/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>ПРОФЕССИОНАЛЬНЫЙ СТАНДАРТ</w:t>
      </w:r>
      <w:r>
        <w:rPr>
          <w:rStyle w:val="ac"/>
          <w:rFonts w:ascii="Times New Roman" w:hAnsi="Times New Roman"/>
          <w:b/>
          <w:sz w:val="28"/>
          <w:szCs w:val="28"/>
        </w:rPr>
        <w:endnoteReference w:id="1"/>
      </w:r>
    </w:p>
    <w:p w:rsidR="00000000" w:rsidRDefault="006D44DB">
      <w:pPr>
        <w:spacing w:after="0" w:line="100" w:lineRule="atLeast"/>
      </w:pPr>
    </w:p>
    <w:p w:rsidR="00000000" w:rsidRDefault="006D44DB">
      <w:pPr>
        <w:spacing w:after="0" w:line="100" w:lineRule="atLeast"/>
      </w:pPr>
    </w:p>
    <w:p w:rsidR="00000000" w:rsidRDefault="006D44DB">
      <w:pPr>
        <w:spacing w:after="0" w:line="100" w:lineRule="atLeast"/>
        <w:rPr>
          <w:rFonts w:ascii="Times New Roman" w:hAnsi="Times New Roman"/>
          <w:sz w:val="18"/>
          <w:szCs w:val="20"/>
        </w:rPr>
      </w:pPr>
      <w:r>
        <w:t>___________________________________________________________________________________</w:t>
      </w:r>
    </w:p>
    <w:p w:rsidR="00000000" w:rsidRDefault="006D44DB">
      <w:pPr>
        <w:spacing w:after="12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sz w:val="18"/>
          <w:szCs w:val="20"/>
        </w:rPr>
        <w:t>(наименование профессионального с</w:t>
      </w:r>
      <w:r>
        <w:rPr>
          <w:rFonts w:ascii="Times New Roman" w:hAnsi="Times New Roman"/>
          <w:sz w:val="18"/>
          <w:szCs w:val="20"/>
        </w:rPr>
        <w:t>тандарта)</w:t>
      </w:r>
    </w:p>
    <w:tbl>
      <w:tblPr>
        <w:tblW w:w="0" w:type="auto"/>
        <w:tblInd w:w="7338" w:type="dxa"/>
        <w:tblLayout w:type="fixed"/>
        <w:tblLook w:val="0000" w:firstRow="0" w:lastRow="0" w:firstColumn="0" w:lastColumn="0" w:noHBand="0" w:noVBand="0"/>
      </w:tblPr>
      <w:tblGrid>
        <w:gridCol w:w="2129"/>
      </w:tblGrid>
      <w:tr w:rsidR="00000000">
        <w:trPr>
          <w:trHeight w:val="399"/>
        </w:trPr>
        <w:tc>
          <w:tcPr>
            <w:tcW w:w="212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</w:rPr>
            </w:pPr>
          </w:p>
        </w:tc>
      </w:tr>
      <w:tr w:rsidR="00000000">
        <w:trPr>
          <w:trHeight w:val="399"/>
        </w:trPr>
        <w:tc>
          <w:tcPr>
            <w:tcW w:w="2129" w:type="dxa"/>
            <w:tcBorders>
              <w:top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18"/>
              </w:rPr>
              <w:t>Регистрационный номер</w:t>
            </w:r>
          </w:p>
        </w:tc>
      </w:tr>
    </w:tbl>
    <w:p w:rsidR="00000000" w:rsidRDefault="006D44DB">
      <w:pPr>
        <w:pStyle w:val="17"/>
        <w:spacing w:after="0"/>
        <w:ind w:left="1080"/>
        <w:jc w:val="center"/>
        <w:rPr>
          <w:rFonts w:ascii="Times New Roman" w:hAnsi="Times New Roman"/>
          <w:b/>
          <w:sz w:val="28"/>
        </w:rPr>
      </w:pPr>
    </w:p>
    <w:p w:rsidR="00000000" w:rsidRDefault="006D44DB">
      <w:pPr>
        <w:pStyle w:val="17"/>
        <w:spacing w:after="0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:rsidR="00000000" w:rsidRDefault="006D44DB">
      <w:pPr>
        <w:pStyle w:val="17"/>
        <w:spacing w:after="0"/>
        <w:ind w:left="1080"/>
        <w:rPr>
          <w:rFonts w:ascii="Times New Roman" w:hAnsi="Times New Roman"/>
          <w:b/>
          <w:sz w:val="28"/>
        </w:rPr>
      </w:pPr>
    </w:p>
    <w:p w:rsidR="00000000" w:rsidRDefault="006D44DB">
      <w:pPr>
        <w:pStyle w:val="17"/>
        <w:spacing w:after="0"/>
        <w:ind w:left="0" w:firstLine="709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>. Общие сведения</w:t>
      </w:r>
    </w:p>
    <w:p w:rsidR="00000000" w:rsidRDefault="006D44DB">
      <w:pPr>
        <w:pStyle w:val="17"/>
        <w:spacing w:after="0"/>
        <w:ind w:left="0" w:firstLine="709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>. Описание трудовых функций,  входящих в профессиональный стандарт  (функциональная карта вида профессиональной деятельности)</w:t>
      </w:r>
    </w:p>
    <w:p w:rsidR="00000000" w:rsidRDefault="006D44DB">
      <w:pPr>
        <w:pStyle w:val="17"/>
        <w:spacing w:after="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III</w:t>
      </w:r>
      <w:r>
        <w:rPr>
          <w:rFonts w:ascii="Times New Roman" w:hAnsi="Times New Roman"/>
          <w:sz w:val="28"/>
        </w:rPr>
        <w:t>.</w:t>
      </w:r>
      <w:r>
        <w:t xml:space="preserve"> </w:t>
      </w:r>
      <w:r>
        <w:rPr>
          <w:rFonts w:ascii="Times New Roman" w:hAnsi="Times New Roman"/>
          <w:sz w:val="28"/>
        </w:rPr>
        <w:t>Характеристика обобщенных трудовых функций</w:t>
      </w:r>
    </w:p>
    <w:p w:rsidR="00000000" w:rsidRDefault="006D44DB">
      <w:pPr>
        <w:pStyle w:val="17"/>
        <w:spacing w:after="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Обобщенна</w:t>
      </w:r>
      <w:r>
        <w:rPr>
          <w:rFonts w:ascii="Times New Roman" w:hAnsi="Times New Roman"/>
          <w:sz w:val="28"/>
        </w:rPr>
        <w:t xml:space="preserve">я трудовая функция «наименование» </w:t>
      </w:r>
    </w:p>
    <w:p w:rsidR="00000000" w:rsidRDefault="006D44DB">
      <w:pPr>
        <w:pStyle w:val="17"/>
        <w:spacing w:after="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 xml:space="preserve">3.2. Обобщенная трудовая функция «наименование» </w:t>
      </w:r>
    </w:p>
    <w:p w:rsidR="00000000" w:rsidRDefault="006D44DB">
      <w:pPr>
        <w:pStyle w:val="af4"/>
        <w:jc w:val="center"/>
        <w:rPr>
          <w:rFonts w:ascii="Times New Roman" w:hAnsi="Times New Roman"/>
          <w:b/>
          <w:sz w:val="28"/>
        </w:rPr>
        <w:sectPr w:rsidR="00000000">
          <w:headerReference w:type="first" r:id="rId8"/>
          <w:pgSz w:w="11906" w:h="16838"/>
          <w:pgMar w:top="1134" w:right="850" w:bottom="708" w:left="1701" w:header="708" w:footer="720" w:gutter="0"/>
          <w:cols w:space="720"/>
          <w:titlePg/>
          <w:docGrid w:linePitch="360" w:charSpace="4096"/>
        </w:sectPr>
      </w:pPr>
      <w:r>
        <w:rPr>
          <w:rFonts w:ascii="Times New Roman" w:hAnsi="Times New Roman"/>
          <w:sz w:val="28"/>
          <w:lang w:val="en-US"/>
        </w:rPr>
        <w:t>IV</w:t>
      </w:r>
      <w:r>
        <w:rPr>
          <w:rFonts w:ascii="Times New Roman" w:hAnsi="Times New Roman"/>
          <w:sz w:val="28"/>
        </w:rPr>
        <w:t>. Сведения об организациях-разработчиках профессионального стандарта</w:t>
      </w:r>
    </w:p>
    <w:p w:rsidR="00000000" w:rsidRDefault="006D44DB">
      <w:pPr>
        <w:pStyle w:val="17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</w:rPr>
        <w:lastRenderedPageBreak/>
        <w:t>Общие сведения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0"/>
        <w:gridCol w:w="321"/>
        <w:gridCol w:w="569"/>
        <w:gridCol w:w="7"/>
        <w:gridCol w:w="983"/>
        <w:gridCol w:w="111"/>
        <w:gridCol w:w="325"/>
        <w:gridCol w:w="278"/>
        <w:gridCol w:w="427"/>
        <w:gridCol w:w="452"/>
        <w:gridCol w:w="88"/>
        <w:gridCol w:w="515"/>
        <w:gridCol w:w="122"/>
        <w:gridCol w:w="895"/>
        <w:gridCol w:w="7"/>
        <w:gridCol w:w="256"/>
        <w:gridCol w:w="391"/>
        <w:gridCol w:w="14"/>
        <w:gridCol w:w="33"/>
        <w:gridCol w:w="20"/>
        <w:gridCol w:w="141"/>
        <w:gridCol w:w="107"/>
        <w:gridCol w:w="76"/>
        <w:gridCol w:w="299"/>
        <w:gridCol w:w="29"/>
        <w:gridCol w:w="146"/>
        <w:gridCol w:w="413"/>
        <w:gridCol w:w="32"/>
        <w:gridCol w:w="21"/>
        <w:gridCol w:w="157"/>
        <w:gridCol w:w="104"/>
        <w:gridCol w:w="461"/>
        <w:gridCol w:w="91"/>
        <w:gridCol w:w="16"/>
        <w:gridCol w:w="1234"/>
      </w:tblGrid>
      <w:tr w:rsidR="00000000">
        <w:trPr>
          <w:trHeight w:val="437"/>
        </w:trPr>
        <w:tc>
          <w:tcPr>
            <w:tcW w:w="7725" w:type="dxa"/>
            <w:gridSpan w:val="30"/>
            <w:tcBorders>
              <w:bottom w:val="single" w:sz="4" w:space="0" w:color="000000"/>
            </w:tcBorders>
            <w:shd w:val="clear" w:color="auto" w:fill="auto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tcBorders>
              <w:right w:val="single" w:sz="4" w:space="0" w:color="808080"/>
            </w:tcBorders>
            <w:shd w:val="clear" w:color="auto" w:fill="auto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c>
          <w:tcPr>
            <w:tcW w:w="8290" w:type="dxa"/>
            <w:gridSpan w:val="32"/>
            <w:shd w:val="clear" w:color="auto" w:fill="auto"/>
          </w:tcPr>
          <w:p w:rsidR="00000000" w:rsidRDefault="006D44DB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1340" w:type="dxa"/>
            <w:gridSpan w:val="3"/>
            <w:tcBorders>
              <w:top w:val="single" w:sz="4" w:space="0" w:color="808080"/>
            </w:tcBorders>
            <w:shd w:val="clear" w:color="auto" w:fill="auto"/>
          </w:tcPr>
          <w:p w:rsidR="00000000" w:rsidRDefault="006D44D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Код</w:t>
            </w:r>
          </w:p>
        </w:tc>
      </w:tr>
      <w:tr w:rsidR="00000000">
        <w:trPr>
          <w:trHeight w:val="1012"/>
        </w:trPr>
        <w:tc>
          <w:tcPr>
            <w:tcW w:w="9630" w:type="dxa"/>
            <w:gridSpan w:val="35"/>
            <w:tcBorders>
              <w:bottom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Основная цель вида професси</w:t>
            </w:r>
            <w:r>
              <w:rPr>
                <w:rFonts w:ascii="Times New Roman" w:hAnsi="Times New Roman"/>
                <w:sz w:val="24"/>
              </w:rPr>
              <w:t>ональной деятельности:</w:t>
            </w:r>
          </w:p>
        </w:tc>
      </w:tr>
      <w:tr w:rsidR="00000000">
        <w:trPr>
          <w:trHeight w:val="1771"/>
        </w:trPr>
        <w:tc>
          <w:tcPr>
            <w:tcW w:w="9630" w:type="dxa"/>
            <w:gridSpan w:val="3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rPr>
          <w:trHeight w:val="691"/>
        </w:trPr>
        <w:tc>
          <w:tcPr>
            <w:tcW w:w="9630" w:type="dxa"/>
            <w:gridSpan w:val="3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>Группа занятий:</w:t>
            </w:r>
          </w:p>
        </w:tc>
      </w:tr>
      <w:tr w:rsidR="00000000">
        <w:trPr>
          <w:trHeight w:val="399"/>
        </w:trPr>
        <w:tc>
          <w:tcPr>
            <w:tcW w:w="1380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</w:rPr>
            </w:pPr>
          </w:p>
        </w:tc>
        <w:tc>
          <w:tcPr>
            <w:tcW w:w="3308" w:type="dxa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15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3784" w:type="dxa"/>
            <w:gridSpan w:val="1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</w:tr>
      <w:tr w:rsidR="00000000">
        <w:trPr>
          <w:trHeight w:val="399"/>
        </w:trPr>
        <w:tc>
          <w:tcPr>
            <w:tcW w:w="1380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</w:rPr>
            </w:pPr>
          </w:p>
        </w:tc>
        <w:tc>
          <w:tcPr>
            <w:tcW w:w="3308" w:type="dxa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15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3784" w:type="dxa"/>
            <w:gridSpan w:val="1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</w:tr>
      <w:tr w:rsidR="00000000">
        <w:trPr>
          <w:trHeight w:val="399"/>
        </w:trPr>
        <w:tc>
          <w:tcPr>
            <w:tcW w:w="1380" w:type="dxa"/>
            <w:gridSpan w:val="3"/>
            <w:tcBorders>
              <w:top w:val="single" w:sz="2" w:space="0" w:color="808080"/>
            </w:tcBorders>
            <w:shd w:val="clear" w:color="auto" w:fill="auto"/>
          </w:tcPr>
          <w:p w:rsidR="00000000" w:rsidRDefault="006D44DB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(код ОКЗ</w:t>
            </w:r>
            <w:r>
              <w:rPr>
                <w:rStyle w:val="ac"/>
                <w:rFonts w:ascii="Times New Roman" w:hAnsi="Times New Roman"/>
                <w:sz w:val="18"/>
              </w:rPr>
              <w:endnoteReference w:id="2"/>
            </w:r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3308" w:type="dxa"/>
            <w:gridSpan w:val="10"/>
            <w:tcBorders>
              <w:top w:val="single" w:sz="2" w:space="0" w:color="808080"/>
            </w:tcBorders>
            <w:shd w:val="clear" w:color="auto" w:fill="auto"/>
          </w:tcPr>
          <w:p w:rsidR="00000000" w:rsidRDefault="006D44DB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(наименование)</w:t>
            </w:r>
          </w:p>
        </w:tc>
        <w:tc>
          <w:tcPr>
            <w:tcW w:w="1158" w:type="dxa"/>
            <w:gridSpan w:val="3"/>
            <w:tcBorders>
              <w:top w:val="single" w:sz="2" w:space="0" w:color="808080"/>
            </w:tcBorders>
            <w:shd w:val="clear" w:color="auto" w:fill="auto"/>
          </w:tcPr>
          <w:p w:rsidR="00000000" w:rsidRDefault="006D44DB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(код ОКЗ)</w:t>
            </w:r>
          </w:p>
        </w:tc>
        <w:tc>
          <w:tcPr>
            <w:tcW w:w="3784" w:type="dxa"/>
            <w:gridSpan w:val="19"/>
            <w:tcBorders>
              <w:top w:val="single" w:sz="2" w:space="0" w:color="808080"/>
            </w:tcBorders>
            <w:shd w:val="clear" w:color="auto" w:fill="auto"/>
          </w:tcPr>
          <w:p w:rsidR="00000000" w:rsidRDefault="006D44D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(наименование)</w:t>
            </w:r>
          </w:p>
        </w:tc>
      </w:tr>
      <w:tr w:rsidR="00000000">
        <w:trPr>
          <w:trHeight w:val="771"/>
        </w:trPr>
        <w:tc>
          <w:tcPr>
            <w:tcW w:w="9630" w:type="dxa"/>
            <w:gridSpan w:val="35"/>
            <w:tcBorders>
              <w:bottom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Отнесение к видам экономической деятельности:</w:t>
            </w:r>
          </w:p>
        </w:tc>
      </w:tr>
      <w:tr w:rsidR="00000000">
        <w:trPr>
          <w:trHeight w:val="399"/>
        </w:trPr>
        <w:tc>
          <w:tcPr>
            <w:tcW w:w="1380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250" w:type="dxa"/>
            <w:gridSpan w:val="3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</w:p>
        </w:tc>
      </w:tr>
      <w:tr w:rsidR="00000000">
        <w:trPr>
          <w:trHeight w:val="399"/>
        </w:trPr>
        <w:tc>
          <w:tcPr>
            <w:tcW w:w="1380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250" w:type="dxa"/>
            <w:gridSpan w:val="3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</w:p>
        </w:tc>
      </w:tr>
      <w:tr w:rsidR="00000000">
        <w:trPr>
          <w:trHeight w:val="399"/>
        </w:trPr>
        <w:tc>
          <w:tcPr>
            <w:tcW w:w="1380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250" w:type="dxa"/>
            <w:gridSpan w:val="3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</w:p>
        </w:tc>
      </w:tr>
      <w:tr w:rsidR="00000000">
        <w:trPr>
          <w:trHeight w:val="399"/>
        </w:trPr>
        <w:tc>
          <w:tcPr>
            <w:tcW w:w="1380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250" w:type="dxa"/>
            <w:gridSpan w:val="3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</w:p>
        </w:tc>
      </w:tr>
      <w:tr w:rsidR="00000000">
        <w:trPr>
          <w:trHeight w:val="244"/>
        </w:trPr>
        <w:tc>
          <w:tcPr>
            <w:tcW w:w="1380" w:type="dxa"/>
            <w:gridSpan w:val="3"/>
            <w:tcBorders>
              <w:top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(код ОКВЭД</w:t>
            </w:r>
            <w:r>
              <w:rPr>
                <w:rStyle w:val="ac"/>
                <w:rFonts w:ascii="Times New Roman" w:hAnsi="Times New Roman"/>
                <w:sz w:val="18"/>
                <w:szCs w:val="18"/>
              </w:rPr>
              <w:endnoteReference w:id="3"/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250" w:type="dxa"/>
            <w:gridSpan w:val="32"/>
            <w:tcBorders>
              <w:top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вида экономической деятельности)</w:t>
            </w:r>
          </w:p>
        </w:tc>
      </w:tr>
      <w:tr w:rsidR="00000000">
        <w:trPr>
          <w:trHeight w:val="723"/>
        </w:trPr>
        <w:tc>
          <w:tcPr>
            <w:tcW w:w="9630" w:type="dxa"/>
            <w:gridSpan w:val="35"/>
            <w:shd w:val="clear" w:color="auto" w:fill="auto"/>
            <w:vAlign w:val="center"/>
          </w:tcPr>
          <w:p w:rsidR="00000000" w:rsidRDefault="006D44DB">
            <w:pPr>
              <w:pStyle w:val="17"/>
              <w:tabs>
                <w:tab w:val="left" w:pos="567"/>
              </w:tabs>
              <w:spacing w:after="0" w:line="100" w:lineRule="atLeast"/>
              <w:ind w:left="0" w:firstLine="709"/>
              <w:jc w:val="center"/>
            </w:pPr>
          </w:p>
          <w:p w:rsidR="00000000" w:rsidRDefault="006D44DB">
            <w:pPr>
              <w:pStyle w:val="17"/>
              <w:tabs>
                <w:tab w:val="left" w:pos="567"/>
              </w:tabs>
              <w:spacing w:line="100" w:lineRule="atLeast"/>
              <w:ind w:left="0" w:firstLine="70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Описание</w:t>
            </w:r>
            <w:r>
              <w:rPr>
                <w:rFonts w:ascii="Times New Roman" w:hAnsi="Times New Roman"/>
                <w:b/>
                <w:sz w:val="28"/>
              </w:rPr>
              <w:t xml:space="preserve"> трудовых функций,</w:t>
            </w:r>
            <w:r>
              <w:rPr>
                <w:rFonts w:ascii="Times New Roman" w:hAnsi="Times New Roman"/>
                <w:b/>
                <w:sz w:val="28"/>
              </w:rPr>
              <w:t xml:space="preserve">  входящих в профессиональный стандарт  (функциональная карта вида профессиональной деятельности)</w:t>
            </w:r>
          </w:p>
        </w:tc>
      </w:tr>
      <w:tr w:rsidR="00000000">
        <w:tc>
          <w:tcPr>
            <w:tcW w:w="45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Обобщенные трудовые функции</w:t>
            </w:r>
          </w:p>
        </w:tc>
        <w:tc>
          <w:tcPr>
            <w:tcW w:w="506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Трудовые функции</w:t>
            </w:r>
          </w:p>
        </w:tc>
      </w:tr>
      <w:tr w:rsidR="00000000">
        <w:trPr>
          <w:trHeight w:val="1"/>
        </w:trPr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19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</w:tr>
      <w:tr w:rsidR="00000000">
        <w:trPr>
          <w:trHeight w:val="285"/>
        </w:trPr>
        <w:tc>
          <w:tcPr>
            <w:tcW w:w="8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19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17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19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</w:tr>
      <w:tr w:rsidR="00000000">
        <w:trPr>
          <w:trHeight w:val="285"/>
        </w:trPr>
        <w:tc>
          <w:tcPr>
            <w:tcW w:w="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99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7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9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</w:tr>
      <w:tr w:rsidR="00000000">
        <w:trPr>
          <w:trHeight w:val="285"/>
        </w:trPr>
        <w:tc>
          <w:tcPr>
            <w:tcW w:w="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99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7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9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</w:tr>
      <w:tr w:rsidR="00000000">
        <w:trPr>
          <w:trHeight w:val="285"/>
        </w:trPr>
        <w:tc>
          <w:tcPr>
            <w:tcW w:w="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9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7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9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</w:tr>
      <w:tr w:rsidR="00000000">
        <w:trPr>
          <w:trHeight w:val="285"/>
        </w:trPr>
        <w:tc>
          <w:tcPr>
            <w:tcW w:w="8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19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17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19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</w:tr>
      <w:tr w:rsidR="00000000">
        <w:trPr>
          <w:trHeight w:val="285"/>
        </w:trPr>
        <w:tc>
          <w:tcPr>
            <w:tcW w:w="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99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7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9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</w:tr>
      <w:tr w:rsidR="00000000">
        <w:trPr>
          <w:trHeight w:val="285"/>
        </w:trPr>
        <w:tc>
          <w:tcPr>
            <w:tcW w:w="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99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7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9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</w:tr>
      <w:tr w:rsidR="00000000">
        <w:trPr>
          <w:trHeight w:val="285"/>
        </w:trPr>
        <w:tc>
          <w:tcPr>
            <w:tcW w:w="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9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7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9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</w:tr>
      <w:tr w:rsidR="00000000">
        <w:trPr>
          <w:trHeight w:val="285"/>
        </w:trPr>
        <w:tc>
          <w:tcPr>
            <w:tcW w:w="8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19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17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19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</w:tr>
      <w:tr w:rsidR="00000000">
        <w:trPr>
          <w:trHeight w:val="285"/>
        </w:trPr>
        <w:tc>
          <w:tcPr>
            <w:tcW w:w="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199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7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9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</w:tr>
      <w:tr w:rsidR="00000000">
        <w:trPr>
          <w:trHeight w:val="285"/>
        </w:trPr>
        <w:tc>
          <w:tcPr>
            <w:tcW w:w="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199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7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9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</w:tr>
      <w:tr w:rsidR="00000000">
        <w:trPr>
          <w:trHeight w:val="285"/>
        </w:trPr>
        <w:tc>
          <w:tcPr>
            <w:tcW w:w="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9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7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9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</w:tr>
      <w:tr w:rsidR="00000000">
        <w:trPr>
          <w:trHeight w:val="285"/>
        </w:trPr>
        <w:tc>
          <w:tcPr>
            <w:tcW w:w="8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19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17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19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</w:tr>
      <w:tr w:rsidR="00000000">
        <w:trPr>
          <w:trHeight w:val="285"/>
        </w:trPr>
        <w:tc>
          <w:tcPr>
            <w:tcW w:w="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99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7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9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</w:tr>
      <w:tr w:rsidR="00000000">
        <w:trPr>
          <w:trHeight w:val="285"/>
        </w:trPr>
        <w:tc>
          <w:tcPr>
            <w:tcW w:w="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99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7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9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</w:tr>
      <w:tr w:rsidR="00000000">
        <w:trPr>
          <w:trHeight w:val="285"/>
        </w:trPr>
        <w:tc>
          <w:tcPr>
            <w:tcW w:w="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9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7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9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2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1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color w:val="FF0000"/>
                <w:sz w:val="18"/>
              </w:rPr>
            </w:pPr>
          </w:p>
        </w:tc>
      </w:tr>
      <w:tr w:rsidR="00000000">
        <w:trPr>
          <w:trHeight w:val="463"/>
        </w:trPr>
        <w:tc>
          <w:tcPr>
            <w:tcW w:w="9630" w:type="dxa"/>
            <w:gridSpan w:val="35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pStyle w:val="17"/>
              <w:spacing w:after="0" w:line="100" w:lineRule="atLeast"/>
              <w:ind w:left="360"/>
              <w:rPr>
                <w:rFonts w:ascii="Times New Roman" w:hAnsi="Times New Roman"/>
                <w:b/>
                <w:sz w:val="28"/>
              </w:rPr>
            </w:pPr>
          </w:p>
          <w:p w:rsidR="00000000" w:rsidRDefault="006D44DB">
            <w:pPr>
              <w:pStyle w:val="17"/>
              <w:spacing w:after="0" w:line="100" w:lineRule="atLeast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</w:rPr>
              <w:t>.Характеристика обобщенных трудовых функций</w:t>
            </w:r>
          </w:p>
        </w:tc>
      </w:tr>
      <w:tr w:rsidR="00000000">
        <w:trPr>
          <w:trHeight w:val="805"/>
        </w:trPr>
        <w:tc>
          <w:tcPr>
            <w:tcW w:w="9630" w:type="dxa"/>
            <w:gridSpan w:val="35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3.1. Обобщенная трудовая функция</w:t>
            </w:r>
          </w:p>
        </w:tc>
      </w:tr>
      <w:tr w:rsidR="00000000">
        <w:trPr>
          <w:trHeight w:val="278"/>
        </w:trPr>
        <w:tc>
          <w:tcPr>
            <w:tcW w:w="1380" w:type="dxa"/>
            <w:gridSpan w:val="3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4203" w:type="dxa"/>
            <w:gridSpan w:val="11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54" w:type="dxa"/>
            <w:gridSpan w:val="3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jc w:val="right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690" w:type="dxa"/>
            <w:gridSpan w:val="7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454" w:type="dxa"/>
            <w:gridSpan w:val="9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Уровень квалификации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00000">
        <w:trPr>
          <w:trHeight w:val="417"/>
        </w:trPr>
        <w:tc>
          <w:tcPr>
            <w:tcW w:w="9630" w:type="dxa"/>
            <w:gridSpan w:val="3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00000">
        <w:trPr>
          <w:trHeight w:val="283"/>
        </w:trPr>
        <w:tc>
          <w:tcPr>
            <w:tcW w:w="2481" w:type="dxa"/>
            <w:gridSpan w:val="6"/>
            <w:tcBorders>
              <w:right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</w:t>
            </w:r>
            <w:r>
              <w:rPr>
                <w:rFonts w:ascii="Times New Roman" w:hAnsi="Times New Roman"/>
                <w:sz w:val="18"/>
                <w:szCs w:val="18"/>
              </w:rPr>
              <w:t>ции</w:t>
            </w:r>
          </w:p>
        </w:tc>
        <w:tc>
          <w:tcPr>
            <w:tcW w:w="1029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540" w:type="dxa"/>
            <w:gridSpan w:val="2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4" w:type="dxa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070" w:type="dxa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6" w:type="dxa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00000">
        <w:trPr>
          <w:trHeight w:val="479"/>
        </w:trPr>
        <w:tc>
          <w:tcPr>
            <w:tcW w:w="2481" w:type="dxa"/>
            <w:gridSpan w:val="6"/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963" w:type="dxa"/>
            <w:gridSpan w:val="15"/>
            <w:tcBorders>
              <w:top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070" w:type="dxa"/>
            <w:gridSpan w:val="6"/>
            <w:tcBorders>
              <w:top w:val="single" w:sz="2" w:space="0" w:color="808080"/>
            </w:tcBorders>
            <w:shd w:val="clear" w:color="auto" w:fill="auto"/>
          </w:tcPr>
          <w:p w:rsidR="00000000" w:rsidRDefault="006D44DB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2116" w:type="dxa"/>
            <w:gridSpan w:val="8"/>
            <w:tcBorders>
              <w:top w:val="single" w:sz="2" w:space="0" w:color="808080"/>
            </w:tcBorders>
            <w:shd w:val="clear" w:color="auto" w:fill="auto"/>
          </w:tcPr>
          <w:p w:rsidR="00000000" w:rsidRDefault="006D44D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 стандарта</w:t>
            </w:r>
          </w:p>
        </w:tc>
      </w:tr>
      <w:tr w:rsidR="00000000">
        <w:trPr>
          <w:trHeight w:val="215"/>
        </w:trPr>
        <w:tc>
          <w:tcPr>
            <w:tcW w:w="9630" w:type="dxa"/>
            <w:gridSpan w:val="3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rPr>
          <w:trHeight w:val="525"/>
        </w:trPr>
        <w:tc>
          <w:tcPr>
            <w:tcW w:w="2481" w:type="dxa"/>
            <w:gridSpan w:val="6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714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rPr>
          <w:trHeight w:val="408"/>
        </w:trPr>
        <w:tc>
          <w:tcPr>
            <w:tcW w:w="963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08"/>
        </w:trPr>
        <w:tc>
          <w:tcPr>
            <w:tcW w:w="2481" w:type="dxa"/>
            <w:gridSpan w:val="6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714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rPr>
          <w:trHeight w:val="408"/>
        </w:trPr>
        <w:tc>
          <w:tcPr>
            <w:tcW w:w="2481" w:type="dxa"/>
            <w:gridSpan w:val="6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Требования к опыту практической  работы</w:t>
            </w:r>
          </w:p>
        </w:tc>
        <w:tc>
          <w:tcPr>
            <w:tcW w:w="714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rPr>
          <w:trHeight w:val="408"/>
        </w:trPr>
        <w:tc>
          <w:tcPr>
            <w:tcW w:w="2481" w:type="dxa"/>
            <w:gridSpan w:val="6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Особые условия </w:t>
            </w:r>
            <w:r>
              <w:rPr>
                <w:rFonts w:ascii="Times New Roman" w:hAnsi="Times New Roman"/>
                <w:sz w:val="20"/>
                <w:szCs w:val="20"/>
              </w:rPr>
              <w:t>допуска к работе</w:t>
            </w:r>
          </w:p>
        </w:tc>
        <w:tc>
          <w:tcPr>
            <w:tcW w:w="714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rPr>
          <w:trHeight w:val="408"/>
        </w:trPr>
        <w:tc>
          <w:tcPr>
            <w:tcW w:w="2481" w:type="dxa"/>
            <w:gridSpan w:val="6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Другие характеристики</w:t>
            </w:r>
          </w:p>
        </w:tc>
        <w:tc>
          <w:tcPr>
            <w:tcW w:w="714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rPr>
          <w:trHeight w:val="611"/>
        </w:trPr>
        <w:tc>
          <w:tcPr>
            <w:tcW w:w="9630" w:type="dxa"/>
            <w:gridSpan w:val="35"/>
            <w:tcBorders>
              <w:top w:val="single" w:sz="4" w:space="0" w:color="000000"/>
              <w:bottom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Дополнительные характеристики</w:t>
            </w:r>
          </w:p>
        </w:tc>
      </w:tr>
      <w:tr w:rsidR="00000000">
        <w:trPr>
          <w:trHeight w:val="283"/>
        </w:trPr>
        <w:tc>
          <w:tcPr>
            <w:tcW w:w="3084" w:type="dxa"/>
            <w:gridSpan w:val="8"/>
            <w:tcBorders>
              <w:top w:val="single" w:sz="4" w:space="0" w:color="000000"/>
              <w:left w:val="single" w:sz="4" w:space="0" w:color="808080"/>
              <w:bottom w:val="single" w:sz="2" w:space="0" w:color="80808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D44DB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</w:tc>
        <w:tc>
          <w:tcPr>
            <w:tcW w:w="558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shd w:val="clear" w:color="auto" w:fill="auto"/>
          </w:tcPr>
          <w:p w:rsidR="00000000" w:rsidRDefault="006D44DB">
            <w:pPr>
              <w:spacing w:after="0" w:line="100" w:lineRule="atLeast"/>
              <w:jc w:val="center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000000">
        <w:trPr>
          <w:trHeight w:val="283"/>
        </w:trPr>
        <w:tc>
          <w:tcPr>
            <w:tcW w:w="3084" w:type="dxa"/>
            <w:gridSpan w:val="8"/>
            <w:vMerge w:val="restart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ОКЗ</w:t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24"/>
            <w:tcBorders>
              <w:top w:val="single" w:sz="4" w:space="0" w:color="000000"/>
              <w:left w:val="single" w:sz="2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rPr>
          <w:trHeight w:val="283"/>
        </w:trPr>
        <w:tc>
          <w:tcPr>
            <w:tcW w:w="3084" w:type="dxa"/>
            <w:gridSpan w:val="8"/>
            <w:vMerge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24"/>
            <w:tcBorders>
              <w:top w:val="single" w:sz="4" w:space="0" w:color="000000"/>
              <w:left w:val="single" w:sz="2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rPr>
          <w:trHeight w:val="283"/>
        </w:trPr>
        <w:tc>
          <w:tcPr>
            <w:tcW w:w="3084" w:type="dxa"/>
            <w:gridSpan w:val="8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ЕТКС</w:t>
            </w:r>
            <w:r>
              <w:rPr>
                <w:rStyle w:val="ac"/>
                <w:rFonts w:ascii="Times New Roman" w:hAnsi="Times New Roman"/>
              </w:rPr>
              <w:endnoteReference w:id="4"/>
            </w:r>
            <w:r>
              <w:rPr>
                <w:rFonts w:ascii="Times New Roman" w:hAnsi="Times New Roman"/>
              </w:rPr>
              <w:t xml:space="preserve"> или ЕКС</w:t>
            </w:r>
            <w:r>
              <w:rPr>
                <w:rStyle w:val="ac"/>
                <w:rFonts w:ascii="Times New Roman" w:hAnsi="Times New Roman"/>
              </w:rPr>
              <w:endnoteReference w:id="5"/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24"/>
            <w:tcBorders>
              <w:top w:val="single" w:sz="4" w:space="0" w:color="000000"/>
              <w:left w:val="single" w:sz="2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rPr>
          <w:trHeight w:val="283"/>
        </w:trPr>
        <w:tc>
          <w:tcPr>
            <w:tcW w:w="3084" w:type="dxa"/>
            <w:gridSpan w:val="8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ОКПДТР</w:t>
            </w:r>
            <w:r>
              <w:rPr>
                <w:rStyle w:val="ac"/>
                <w:rFonts w:ascii="Times New Roman" w:hAnsi="Times New Roman"/>
              </w:rPr>
              <w:endnoteReference w:id="6"/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24"/>
            <w:tcBorders>
              <w:top w:val="single" w:sz="4" w:space="0" w:color="000000"/>
              <w:left w:val="single" w:sz="2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rPr>
          <w:trHeight w:val="283"/>
        </w:trPr>
        <w:tc>
          <w:tcPr>
            <w:tcW w:w="3084" w:type="dxa"/>
            <w:gridSpan w:val="8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ОКСО</w:t>
            </w:r>
            <w:r>
              <w:rPr>
                <w:rStyle w:val="ac"/>
                <w:rFonts w:ascii="Times New Roman" w:hAnsi="Times New Roman"/>
              </w:rPr>
              <w:endnoteReference w:id="7"/>
            </w:r>
            <w:r>
              <w:rPr>
                <w:rFonts w:ascii="Times New Roman" w:hAnsi="Times New Roman"/>
              </w:rPr>
              <w:t>, ОКСВНК</w:t>
            </w:r>
            <w:r>
              <w:rPr>
                <w:rStyle w:val="ac"/>
                <w:rFonts w:ascii="Times New Roman" w:hAnsi="Times New Roman"/>
              </w:rPr>
              <w:endnoteReference w:id="8"/>
            </w:r>
          </w:p>
        </w:tc>
        <w:tc>
          <w:tcPr>
            <w:tcW w:w="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24"/>
            <w:tcBorders>
              <w:top w:val="single" w:sz="4" w:space="0" w:color="000000"/>
              <w:left w:val="single" w:sz="2" w:space="0" w:color="808080"/>
              <w:bottom w:val="single" w:sz="4" w:space="0" w:color="000000"/>
              <w:right w:val="single" w:sz="4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rPr>
          <w:trHeight w:val="592"/>
        </w:trPr>
        <w:tc>
          <w:tcPr>
            <w:tcW w:w="9630" w:type="dxa"/>
            <w:gridSpan w:val="3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pStyle w:val="17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000000" w:rsidRDefault="006D44DB">
            <w:pPr>
              <w:pStyle w:val="17"/>
              <w:spacing w:after="0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3.1.1. Трудовая функция</w:t>
            </w:r>
          </w:p>
        </w:tc>
      </w:tr>
      <w:tr w:rsidR="00000000">
        <w:trPr>
          <w:trHeight w:val="278"/>
        </w:trPr>
        <w:tc>
          <w:tcPr>
            <w:tcW w:w="1387" w:type="dxa"/>
            <w:gridSpan w:val="4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Н</w:t>
            </w:r>
            <w:r>
              <w:rPr>
                <w:rFonts w:ascii="Times New Roman" w:hAnsi="Times New Roman"/>
                <w:sz w:val="18"/>
                <w:szCs w:val="16"/>
              </w:rPr>
              <w:t>аименование</w:t>
            </w:r>
          </w:p>
        </w:tc>
        <w:tc>
          <w:tcPr>
            <w:tcW w:w="4203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61" w:type="dxa"/>
            <w:gridSpan w:val="3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jc w:val="right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705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441" w:type="dxa"/>
            <w:gridSpan w:val="9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Уровень (подуровень) квалификации</w:t>
            </w:r>
          </w:p>
        </w:tc>
        <w:tc>
          <w:tcPr>
            <w:tcW w:w="12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00000">
        <w:trPr>
          <w:trHeight w:val="281"/>
        </w:trPr>
        <w:tc>
          <w:tcPr>
            <w:tcW w:w="9630" w:type="dxa"/>
            <w:gridSpan w:val="3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00000">
        <w:trPr>
          <w:trHeight w:val="488"/>
        </w:trPr>
        <w:tc>
          <w:tcPr>
            <w:tcW w:w="2370" w:type="dxa"/>
            <w:gridSpan w:val="5"/>
            <w:tcBorders>
              <w:right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1141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452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1" w:type="dxa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264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2" w:type="dxa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00000">
        <w:trPr>
          <w:trHeight w:val="479"/>
        </w:trPr>
        <w:tc>
          <w:tcPr>
            <w:tcW w:w="2370" w:type="dxa"/>
            <w:gridSpan w:val="5"/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914" w:type="dxa"/>
            <w:gridSpan w:val="14"/>
            <w:tcBorders>
              <w:top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263" w:type="dxa"/>
            <w:gridSpan w:val="9"/>
            <w:tcBorders>
              <w:top w:val="single" w:sz="2" w:space="0" w:color="808080"/>
            </w:tcBorders>
            <w:shd w:val="clear" w:color="auto" w:fill="auto"/>
          </w:tcPr>
          <w:p w:rsidR="00000000" w:rsidRDefault="006D44DB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2083" w:type="dxa"/>
            <w:gridSpan w:val="7"/>
            <w:tcBorders>
              <w:top w:val="single" w:sz="2" w:space="0" w:color="808080"/>
            </w:tcBorders>
            <w:shd w:val="clear" w:color="auto" w:fill="auto"/>
          </w:tcPr>
          <w:p w:rsidR="00000000" w:rsidRDefault="006D44DB">
            <w:pPr>
              <w:spacing w:after="0" w:line="100" w:lineRule="atLeast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:rsidR="00000000" w:rsidRDefault="006D44DB">
            <w:pPr>
              <w:spacing w:after="0" w:line="100" w:lineRule="atLeast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  <w:p w:rsidR="00000000" w:rsidRDefault="006D44DB">
            <w:pPr>
              <w:spacing w:after="0" w:line="100" w:lineRule="atLeast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  <w:p w:rsidR="00000000" w:rsidRDefault="006D44DB">
            <w:pPr>
              <w:spacing w:after="0" w:line="100" w:lineRule="atLeast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000000">
        <w:trPr>
          <w:trHeight w:val="226"/>
        </w:trPr>
        <w:tc>
          <w:tcPr>
            <w:tcW w:w="2370" w:type="dxa"/>
            <w:gridSpan w:val="5"/>
            <w:tcBorders>
              <w:bottom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0" w:type="dxa"/>
            <w:gridSpan w:val="30"/>
            <w:tcBorders>
              <w:bottom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200"/>
        </w:trPr>
        <w:tc>
          <w:tcPr>
            <w:tcW w:w="2370" w:type="dxa"/>
            <w:gridSpan w:val="5"/>
            <w:vMerge w:val="restart"/>
            <w:tcBorders>
              <w:top w:val="single" w:sz="2" w:space="0" w:color="80808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7260" w:type="dxa"/>
            <w:gridSpan w:val="3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200"/>
        </w:trPr>
        <w:tc>
          <w:tcPr>
            <w:tcW w:w="2370" w:type="dxa"/>
            <w:gridSpan w:val="5"/>
            <w:vMerge/>
            <w:tcBorders>
              <w:top w:val="single" w:sz="4" w:space="0" w:color="00000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0" w:type="dxa"/>
            <w:gridSpan w:val="3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200"/>
        </w:trPr>
        <w:tc>
          <w:tcPr>
            <w:tcW w:w="2370" w:type="dxa"/>
            <w:gridSpan w:val="5"/>
            <w:vMerge/>
            <w:tcBorders>
              <w:top w:val="single" w:sz="4" w:space="0" w:color="00000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60" w:type="dxa"/>
            <w:gridSpan w:val="3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212"/>
        </w:trPr>
        <w:tc>
          <w:tcPr>
            <w:tcW w:w="2370" w:type="dxa"/>
            <w:gridSpan w:val="5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widowControl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Необх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одимые умения</w:t>
            </w:r>
          </w:p>
        </w:tc>
        <w:tc>
          <w:tcPr>
            <w:tcW w:w="7260" w:type="dxa"/>
            <w:gridSpan w:val="3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183"/>
        </w:trPr>
        <w:tc>
          <w:tcPr>
            <w:tcW w:w="2370" w:type="dxa"/>
            <w:gridSpan w:val="5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widowControl w:val="0"/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60" w:type="dxa"/>
            <w:gridSpan w:val="3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225"/>
        </w:trPr>
        <w:tc>
          <w:tcPr>
            <w:tcW w:w="2370" w:type="dxa"/>
            <w:gridSpan w:val="5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Необходимые знания</w:t>
            </w:r>
          </w:p>
        </w:tc>
        <w:tc>
          <w:tcPr>
            <w:tcW w:w="7260" w:type="dxa"/>
            <w:gridSpan w:val="3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170"/>
        </w:trPr>
        <w:tc>
          <w:tcPr>
            <w:tcW w:w="2370" w:type="dxa"/>
            <w:gridSpan w:val="5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60" w:type="dxa"/>
            <w:gridSpan w:val="3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170"/>
        </w:trPr>
        <w:tc>
          <w:tcPr>
            <w:tcW w:w="2370" w:type="dxa"/>
            <w:gridSpan w:val="5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widowControl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Другие характеристики</w:t>
            </w:r>
          </w:p>
        </w:tc>
        <w:tc>
          <w:tcPr>
            <w:tcW w:w="7260" w:type="dxa"/>
            <w:gridSpan w:val="3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225"/>
        </w:trPr>
        <w:tc>
          <w:tcPr>
            <w:tcW w:w="2370" w:type="dxa"/>
            <w:gridSpan w:val="5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widowControl w:val="0"/>
              <w:spacing w:after="0" w:line="100" w:lineRule="atLeas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7260" w:type="dxa"/>
            <w:gridSpan w:val="3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830"/>
        </w:trPr>
        <w:tc>
          <w:tcPr>
            <w:tcW w:w="9630" w:type="dxa"/>
            <w:gridSpan w:val="35"/>
            <w:shd w:val="clear" w:color="auto" w:fill="auto"/>
            <w:vAlign w:val="center"/>
          </w:tcPr>
          <w:p w:rsidR="00000000" w:rsidRDefault="006D44DB">
            <w:pPr>
              <w:pStyle w:val="17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00000" w:rsidRDefault="006D44DB">
            <w:pPr>
              <w:pStyle w:val="17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8"/>
              </w:rPr>
              <w:t xml:space="preserve">. Сведения об организациях-разработчиках </w:t>
            </w:r>
          </w:p>
          <w:p w:rsidR="00000000" w:rsidRDefault="006D44DB">
            <w:pPr>
              <w:pStyle w:val="17"/>
              <w:spacing w:after="0" w:line="100" w:lineRule="atLeas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>профессионального стандарта</w:t>
            </w:r>
          </w:p>
        </w:tc>
      </w:tr>
      <w:tr w:rsidR="00000000">
        <w:trPr>
          <w:trHeight w:val="568"/>
        </w:trPr>
        <w:tc>
          <w:tcPr>
            <w:tcW w:w="9630" w:type="dxa"/>
            <w:gridSpan w:val="35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Ответственная организация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разработчик</w:t>
            </w:r>
          </w:p>
        </w:tc>
      </w:tr>
      <w:tr w:rsidR="00000000">
        <w:trPr>
          <w:trHeight w:val="561"/>
        </w:trPr>
        <w:tc>
          <w:tcPr>
            <w:tcW w:w="9630" w:type="dxa"/>
            <w:gridSpan w:val="35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295"/>
        </w:trPr>
        <w:tc>
          <w:tcPr>
            <w:tcW w:w="9630" w:type="dxa"/>
            <w:gridSpan w:val="35"/>
            <w:tcBorders>
              <w:top w:val="single" w:sz="4" w:space="0" w:color="808080"/>
              <w:left w:val="single" w:sz="2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(наименование организации)</w:t>
            </w:r>
          </w:p>
        </w:tc>
      </w:tr>
      <w:tr w:rsidR="00000000">
        <w:trPr>
          <w:trHeight w:val="563"/>
        </w:trPr>
        <w:tc>
          <w:tcPr>
            <w:tcW w:w="490" w:type="dxa"/>
            <w:tcBorders>
              <w:left w:val="single" w:sz="2" w:space="0" w:color="808080"/>
            </w:tcBorders>
            <w:shd w:val="clear" w:color="auto" w:fill="auto"/>
            <w:vAlign w:val="bottom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8" w:type="dxa"/>
            <w:gridSpan w:val="22"/>
            <w:tcBorders>
              <w:bottom w:val="single" w:sz="2" w:space="0" w:color="808080"/>
            </w:tcBorders>
            <w:shd w:val="clear" w:color="auto" w:fill="auto"/>
            <w:vAlign w:val="bottom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dxa"/>
            <w:gridSpan w:val="3"/>
            <w:shd w:val="clear" w:color="auto" w:fill="auto"/>
            <w:vAlign w:val="bottom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9"/>
            <w:tcBorders>
              <w:bottom w:val="single" w:sz="2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000000" w:rsidRDefault="006D44DB">
            <w:pPr>
              <w:widowControl w:val="0"/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00000">
        <w:trPr>
          <w:trHeight w:val="557"/>
        </w:trPr>
        <w:tc>
          <w:tcPr>
            <w:tcW w:w="49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000000" w:rsidRDefault="006D44DB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138" w:type="dxa"/>
            <w:gridSpan w:val="2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:rsidR="00000000" w:rsidRDefault="006D44DB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bCs/>
                <w:sz w:val="18"/>
                <w:szCs w:val="16"/>
              </w:rPr>
              <w:t>(должность и ФИО руководителя)</w:t>
            </w:r>
          </w:p>
        </w:tc>
        <w:tc>
          <w:tcPr>
            <w:tcW w:w="474" w:type="dxa"/>
            <w:gridSpan w:val="3"/>
            <w:tcBorders>
              <w:bottom w:val="single" w:sz="2" w:space="0" w:color="808080"/>
            </w:tcBorders>
            <w:shd w:val="clear" w:color="auto" w:fill="auto"/>
          </w:tcPr>
          <w:p w:rsidR="00000000" w:rsidRDefault="006D44DB">
            <w:pPr>
              <w:spacing w:after="0" w:line="100" w:lineRule="atLeast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528" w:type="dxa"/>
            <w:gridSpan w:val="9"/>
            <w:tcBorders>
              <w:top w:val="single" w:sz="2" w:space="0" w:color="808080"/>
              <w:bottom w:val="single" w:sz="2" w:space="0" w:color="808080"/>
              <w:right w:val="single" w:sz="4" w:space="0" w:color="808080"/>
            </w:tcBorders>
            <w:shd w:val="clear" w:color="auto" w:fill="auto"/>
          </w:tcPr>
          <w:p w:rsidR="00000000" w:rsidRDefault="006D44DB">
            <w:pPr>
              <w:widowControl w:val="0"/>
              <w:spacing w:after="0" w:line="100" w:lineRule="atLeast"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</w:p>
        </w:tc>
      </w:tr>
      <w:tr w:rsidR="00000000">
        <w:trPr>
          <w:trHeight w:val="700"/>
        </w:trPr>
        <w:tc>
          <w:tcPr>
            <w:tcW w:w="9630" w:type="dxa"/>
            <w:gridSpan w:val="35"/>
            <w:tcBorders>
              <w:top w:val="single" w:sz="2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pStyle w:val="ListParagraph"/>
              <w:spacing w:after="0" w:line="100" w:lineRule="atLeast"/>
              <w:ind w:left="7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4.2.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Наименования организаций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разработчиков</w:t>
            </w:r>
          </w:p>
        </w:tc>
      </w:tr>
      <w:tr w:rsidR="00000000">
        <w:trPr>
          <w:trHeight w:val="407"/>
        </w:trPr>
        <w:tc>
          <w:tcPr>
            <w:tcW w:w="490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0" w:type="dxa"/>
            <w:gridSpan w:val="34"/>
            <w:tcBorders>
              <w:top w:val="single" w:sz="4" w:space="0" w:color="808080"/>
              <w:left w:val="single" w:sz="4" w:space="0" w:color="808080"/>
              <w:bottom w:val="single" w:sz="2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402"/>
        </w:trPr>
        <w:tc>
          <w:tcPr>
            <w:tcW w:w="490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0" w:type="dxa"/>
            <w:gridSpan w:val="34"/>
            <w:tcBorders>
              <w:left w:val="single" w:sz="4" w:space="0" w:color="808080"/>
              <w:bottom w:val="single" w:sz="2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0000">
        <w:trPr>
          <w:trHeight w:val="519"/>
        </w:trPr>
        <w:tc>
          <w:tcPr>
            <w:tcW w:w="490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0" w:type="dxa"/>
            <w:gridSpan w:val="34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00000" w:rsidRDefault="006D44DB">
            <w:pPr>
              <w:spacing w:after="0" w:line="100" w:lineRule="atLeast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11150" w:rsidRDefault="00F11150">
      <w:bookmarkStart w:id="1" w:name="_GoBack1"/>
      <w:bookmarkEnd w:id="1"/>
    </w:p>
    <w:sectPr w:rsidR="00F1115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4DB" w:rsidRDefault="006D44DB">
      <w:pPr>
        <w:spacing w:after="0" w:line="240" w:lineRule="auto"/>
      </w:pPr>
      <w:r>
        <w:separator/>
      </w:r>
    </w:p>
  </w:endnote>
  <w:endnote w:type="continuationSeparator" w:id="0">
    <w:p w:rsidR="006D44DB" w:rsidRDefault="006D44DB">
      <w:pPr>
        <w:spacing w:after="0" w:line="240" w:lineRule="auto"/>
      </w:pPr>
      <w:r>
        <w:continuationSeparator/>
      </w:r>
    </w:p>
  </w:endnote>
  <w:endnote w:id="1">
    <w:p w:rsidR="00F11150" w:rsidRDefault="006D44DB">
      <w:r>
        <w:rPr>
          <w:rStyle w:val="EndnoteCharacters"/>
          <w:rFonts w:ascii="Times New Roman" w:hAnsi="Times New Roman"/>
        </w:rPr>
        <w:endnoteRef/>
      </w:r>
    </w:p>
    <w:p w:rsidR="00000000" w:rsidRDefault="006D44DB">
      <w:pPr>
        <w:pStyle w:val="endnotetext"/>
        <w:spacing w:after="60"/>
        <w:jc w:val="both"/>
        <w:rPr>
          <w:rFonts w:ascii="Times New Roman" w:hAnsi="Times New Roman"/>
          <w:sz w:val="22"/>
          <w:szCs w:val="22"/>
        </w:rPr>
      </w:pPr>
    </w:p>
    <w:p w:rsidR="00000000" w:rsidRDefault="006D44DB">
      <w:pPr>
        <w:pStyle w:val="endnotetext"/>
        <w:jc w:val="both"/>
      </w:pPr>
      <w:r>
        <w:rPr>
          <w:rFonts w:ascii="Times New Roman" w:hAnsi="Times New Roman"/>
          <w:sz w:val="22"/>
          <w:szCs w:val="22"/>
          <w:vertAlign w:val="superscript"/>
        </w:rPr>
        <w:tab/>
      </w:r>
      <w:r>
        <w:rPr>
          <w:rFonts w:ascii="Times New Roman" w:hAnsi="Times New Roman"/>
          <w:sz w:val="22"/>
          <w:szCs w:val="22"/>
          <w:vertAlign w:val="superscript"/>
        </w:rPr>
        <w:t xml:space="preserve"> </w:t>
      </w:r>
      <w:r>
        <w:rPr>
          <w:rFonts w:ascii="Times New Roman" w:hAnsi="Times New Roman"/>
        </w:rPr>
        <w:t>Профессиональный стандарт оформляется в соответствии с методическими рекомендациями по разработке профессионального стандарта, утвержден</w:t>
      </w:r>
      <w:r>
        <w:rPr>
          <w:rFonts w:ascii="Times New Roman" w:hAnsi="Times New Roman"/>
        </w:rPr>
        <w:t>ными приказом Министерства труда и социальной защиты Российской Федерации от 29 апреля 2013 г. № 170н (в соответствии с письмом Министерства юстиции Российской Федерации от 23 июля 2013 г. № 01/66036-ЮЛ не нуждается в государственной регистрации).</w:t>
      </w:r>
    </w:p>
  </w:endnote>
  <w:endnote w:id="2">
    <w:p w:rsidR="00F11150" w:rsidRDefault="006D44DB">
      <w:r>
        <w:rPr>
          <w:rStyle w:val="EndnoteCharacters"/>
          <w:rFonts w:ascii="Times New Roman" w:hAnsi="Times New Roman"/>
        </w:rPr>
        <w:endnoteRef/>
      </w:r>
    </w:p>
    <w:p w:rsidR="00000000" w:rsidRDefault="006D44DB">
      <w:pPr>
        <w:pStyle w:val="endnotetext"/>
        <w:jc w:val="both"/>
      </w:pPr>
      <w:r>
        <w:rPr>
          <w:rFonts w:ascii="Times New Roman" w:hAnsi="Times New Roman"/>
          <w:sz w:val="22"/>
          <w:szCs w:val="22"/>
          <w:vertAlign w:val="superscript"/>
        </w:rPr>
        <w:tab/>
      </w:r>
      <w:r>
        <w:rPr>
          <w:rFonts w:ascii="Times New Roman" w:hAnsi="Times New Roman"/>
          <w:sz w:val="22"/>
          <w:szCs w:val="22"/>
          <w:vertAlign w:val="superscript"/>
        </w:rPr>
        <w:t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Общ</w:t>
      </w:r>
      <w:r>
        <w:rPr>
          <w:rFonts w:ascii="Times New Roman" w:hAnsi="Times New Roman"/>
        </w:rPr>
        <w:t>ероссийский классификатор занятий.</w:t>
      </w:r>
    </w:p>
  </w:endnote>
  <w:endnote w:id="3">
    <w:p w:rsidR="00F11150" w:rsidRDefault="006D44DB">
      <w:r>
        <w:rPr>
          <w:rStyle w:val="EndnoteCharacters"/>
          <w:rFonts w:ascii="Times New Roman" w:hAnsi="Times New Roman"/>
        </w:rPr>
        <w:endnoteRef/>
      </w:r>
    </w:p>
    <w:p w:rsidR="00000000" w:rsidRDefault="006D44DB">
      <w:pPr>
        <w:pStyle w:val="footnotetext"/>
        <w:ind w:left="180" w:hanging="180"/>
        <w:jc w:val="both"/>
      </w:pPr>
      <w:r>
        <w:rPr>
          <w:rFonts w:ascii="Times New Roman" w:hAnsi="Times New Roman"/>
          <w:sz w:val="22"/>
          <w:vertAlign w:val="superscript"/>
        </w:rPr>
        <w:tab/>
      </w:r>
      <w:r>
        <w:rPr>
          <w:rFonts w:ascii="Times New Roman" w:hAnsi="Times New Roman"/>
          <w:sz w:val="22"/>
          <w:vertAlign w:val="superscript"/>
        </w:rPr>
        <w:t/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Общероссийский классификатор видов экономической деятельности.</w:t>
      </w:r>
    </w:p>
  </w:endnote>
  <w:endnote w:id="4">
    <w:p w:rsidR="00F11150" w:rsidRDefault="006D44DB">
      <w:r>
        <w:rPr>
          <w:rStyle w:val="EndnoteCharacters"/>
          <w:rFonts w:ascii="Times New Roman" w:hAnsi="Times New Roman"/>
        </w:rPr>
        <w:endnoteRef/>
      </w:r>
    </w:p>
    <w:p w:rsidR="00000000" w:rsidRDefault="006D44DB">
      <w:pPr>
        <w:pStyle w:val="footnotetext"/>
        <w:ind w:left="180" w:hanging="180"/>
        <w:jc w:val="both"/>
      </w:pPr>
      <w:r>
        <w:rPr>
          <w:rFonts w:ascii="Times New Roman" w:hAnsi="Times New Roman"/>
          <w:sz w:val="22"/>
          <w:vertAlign w:val="superscript"/>
        </w:rPr>
        <w:tab/>
      </w:r>
      <w:r>
        <w:rPr>
          <w:rFonts w:ascii="Times New Roman" w:hAnsi="Times New Roman"/>
          <w:sz w:val="22"/>
          <w:vertAlign w:val="superscript"/>
        </w:rPr>
        <w:t/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Единый тарифно-квалификационный справочник работ и профессий рабочих.</w:t>
      </w:r>
    </w:p>
  </w:endnote>
  <w:endnote w:id="5">
    <w:p w:rsidR="00F11150" w:rsidRDefault="006D44DB">
      <w:r>
        <w:rPr>
          <w:rStyle w:val="EndnoteCharacters"/>
          <w:rFonts w:ascii="Times New Roman" w:hAnsi="Times New Roman"/>
        </w:rPr>
        <w:endnoteRef/>
      </w:r>
    </w:p>
    <w:p w:rsidR="00000000" w:rsidRDefault="006D44DB">
      <w:pPr>
        <w:pStyle w:val="footnotetext"/>
        <w:ind w:left="180" w:hanging="180"/>
        <w:jc w:val="both"/>
      </w:pPr>
      <w:r>
        <w:rPr>
          <w:rFonts w:ascii="Times New Roman" w:hAnsi="Times New Roman"/>
          <w:sz w:val="22"/>
          <w:vertAlign w:val="superscript"/>
        </w:rPr>
        <w:tab/>
      </w:r>
      <w:r>
        <w:rPr>
          <w:rFonts w:ascii="Times New Roman" w:hAnsi="Times New Roman"/>
          <w:sz w:val="22"/>
          <w:vertAlign w:val="superscript"/>
        </w:rPr>
        <w:t/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Единый квалификационный справочник должностей руководителей, специалистов</w:t>
      </w:r>
      <w:r>
        <w:rPr>
          <w:rFonts w:ascii="Times New Roman" w:hAnsi="Times New Roman"/>
          <w:lang w:eastAsia="ru-RU"/>
        </w:rPr>
        <w:t xml:space="preserve"> и служащих.</w:t>
      </w:r>
    </w:p>
  </w:endnote>
  <w:endnote w:id="6">
    <w:p w:rsidR="00F11150" w:rsidRDefault="006D44DB">
      <w:r>
        <w:rPr>
          <w:rStyle w:val="EndnoteCharacters"/>
          <w:rFonts w:ascii="Times New Roman" w:hAnsi="Times New Roman"/>
        </w:rPr>
        <w:endnoteRef/>
      </w:r>
    </w:p>
    <w:p w:rsidR="00000000" w:rsidRDefault="006D44DB">
      <w:pPr>
        <w:pStyle w:val="endnotetext"/>
        <w:jc w:val="both"/>
      </w:pPr>
      <w:r>
        <w:rPr>
          <w:rStyle w:val="endnotereference"/>
        </w:rPr>
        <w:tab/>
      </w:r>
      <w:r>
        <w:rPr>
          <w:rStyle w:val="endnotereference"/>
        </w:rPr>
        <w:t/>
      </w:r>
      <w:r>
        <w:t xml:space="preserve"> </w:t>
      </w:r>
      <w:r>
        <w:rPr>
          <w:rFonts w:ascii="Times New Roman" w:hAnsi="Times New Roman"/>
        </w:rPr>
        <w:t>Общероссийский классификатор профессий рабочих, должностей служащих и тарифных разрядов                ОК 016-94.</w:t>
      </w:r>
    </w:p>
  </w:endnote>
  <w:endnote w:id="7">
    <w:p w:rsidR="00F11150" w:rsidRDefault="006D44DB">
      <w:r>
        <w:rPr>
          <w:rStyle w:val="EndnoteCharacters"/>
          <w:rFonts w:ascii="Times New Roman" w:hAnsi="Times New Roman"/>
        </w:rPr>
        <w:endnoteRef/>
      </w:r>
    </w:p>
    <w:p w:rsidR="00000000" w:rsidRDefault="006D44DB">
      <w:pPr>
        <w:pStyle w:val="endnotetext"/>
        <w:jc w:val="both"/>
      </w:pPr>
      <w:r>
        <w:rPr>
          <w:rFonts w:ascii="Times New Roman" w:hAnsi="Times New Roman"/>
          <w:sz w:val="22"/>
          <w:vertAlign w:val="superscript"/>
        </w:rPr>
        <w:tab/>
      </w:r>
      <w:r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Общероссийский классификатор специальностей по образованию.</w:t>
      </w:r>
    </w:p>
  </w:endnote>
  <w:endnote w:id="8">
    <w:p w:rsidR="00F11150" w:rsidRDefault="006D44DB">
      <w:r>
        <w:rPr>
          <w:rStyle w:val="EndnoteCharacters"/>
          <w:rFonts w:ascii="Times New Roman" w:hAnsi="Times New Roman"/>
        </w:rPr>
        <w:endnoteRef/>
      </w:r>
    </w:p>
    <w:p w:rsidR="00000000" w:rsidRDefault="006D44DB">
      <w:pPr>
        <w:pStyle w:val="endnotetext"/>
        <w:jc w:val="both"/>
      </w:pPr>
      <w:r>
        <w:rPr>
          <w:rFonts w:ascii="Times New Roman" w:hAnsi="Times New Roman"/>
          <w:sz w:val="22"/>
          <w:vertAlign w:val="superscript"/>
        </w:rPr>
        <w:tab/>
      </w:r>
      <w:r>
        <w:rPr>
          <w:rFonts w:ascii="Times New Roman" w:hAnsi="Times New Roman"/>
          <w:sz w:val="22"/>
          <w:vertAlign w:val="superscript"/>
        </w:rPr>
        <w:t xml:space="preserve">  </w:t>
      </w:r>
      <w:r>
        <w:rPr>
          <w:rFonts w:ascii="Times New Roman" w:hAnsi="Times New Roman"/>
        </w:rPr>
        <w:t>Общероссийский классификатор специальностей высшей н</w:t>
      </w:r>
      <w:r>
        <w:rPr>
          <w:rFonts w:ascii="Times New Roman" w:hAnsi="Times New Roman"/>
        </w:rPr>
        <w:t>аучной квалификации.».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80"/>
    <w:family w:val="swiss"/>
    <w:pitch w:val="variable"/>
  </w:font>
  <w:font w:name="DejaVu Sans"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D44DB">
    <w:pPr>
      <w:pStyle w:val="af3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07B63">
      <w:rPr>
        <w:rStyle w:val="pagenumber"/>
        <w:noProof/>
      </w:rPr>
      <w:t>6</w:t>
    </w:r>
    <w:r>
      <w:rPr>
        <w:rStyle w:val="pagenumber"/>
      </w:rPr>
      <w:fldChar w:fldCharType="end"/>
    </w:r>
  </w:p>
  <w:p w:rsidR="00000000" w:rsidRDefault="006D44DB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D44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4DB" w:rsidRDefault="006D44DB">
      <w:pPr>
        <w:spacing w:after="0" w:line="240" w:lineRule="auto"/>
      </w:pPr>
      <w:r>
        <w:separator/>
      </w:r>
    </w:p>
  </w:footnote>
  <w:footnote w:type="continuationSeparator" w:id="0">
    <w:p w:rsidR="006D44DB" w:rsidRDefault="006D4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D44DB">
    <w:pPr>
      <w:pStyle w:val="af4"/>
      <w:jc w:val="center"/>
    </w:pPr>
    <w:r>
      <w:fldChar w:fldCharType="begin"/>
    </w:r>
    <w:r>
      <w:instrText xml:space="preserve"> PAGE </w:instrText>
    </w:r>
    <w:r>
      <w:fldChar w:fldCharType="separate"/>
    </w:r>
    <w:r w:rsidR="00207B63"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D44D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D44DB">
    <w:pPr>
      <w:pStyle w:val="af4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07B63">
      <w:rPr>
        <w:rStyle w:val="pagenumber"/>
        <w:noProof/>
      </w:rPr>
      <w:t>6</w:t>
    </w:r>
    <w:r>
      <w:rPr>
        <w:rStyle w:val="pagenumber"/>
      </w:rPr>
      <w:fldChar w:fldCharType="end"/>
    </w:r>
  </w:p>
  <w:p w:rsidR="00000000" w:rsidRDefault="006D44DB">
    <w:pPr>
      <w:pStyle w:val="af4"/>
      <w:jc w:val="center"/>
    </w:pPr>
    <w:r>
      <w:fldChar w:fldCharType="begin"/>
    </w:r>
    <w:r>
      <w:instrText xml:space="preserve"> PAGE </w:instrText>
    </w:r>
    <w:r>
      <w:fldChar w:fldCharType="separate"/>
    </w:r>
    <w:r w:rsidR="00207B63">
      <w:rPr>
        <w:noProof/>
      </w:rPr>
      <w:t>6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D44D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50"/>
    <w:rsid w:val="00207B63"/>
    <w:rsid w:val="006D44DB"/>
    <w:rsid w:val="00F1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kern w:val="1"/>
      <w:sz w:val="22"/>
      <w:szCs w:val="22"/>
    </w:rPr>
  </w:style>
  <w:style w:type="paragraph" w:styleId="1">
    <w:name w:val="heading 1"/>
    <w:basedOn w:val="a"/>
    <w:qFormat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qFormat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qFormat/>
    <w:pPr>
      <w:spacing w:before="200" w:after="0" w:line="268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qFormat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qFormat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qFormat/>
    <w:pPr>
      <w:spacing w:after="0" w:line="268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qFormat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qFormat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qFormat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10">
    <w:name w:val="Заголовок 1 Знак"/>
    <w:basedOn w:val="DefaultParagraphFont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DefaultParagraphFont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DefaultParagraphFont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DefaultParagraphFont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DefaultParagraphFont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DefaultParagraphFont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DefaultParagraphFont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DefaultParagraphFont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DefaultParagraphFont"/>
    <w:rPr>
      <w:rFonts w:ascii="Cambria" w:hAnsi="Cambria" w:cs="Times New Roman"/>
      <w:i/>
      <w:iCs/>
      <w:spacing w:val="5"/>
      <w:sz w:val="20"/>
      <w:szCs w:val="20"/>
    </w:rPr>
  </w:style>
  <w:style w:type="character" w:customStyle="1" w:styleId="a3">
    <w:name w:val="Название Знак"/>
    <w:basedOn w:val="DefaultParagraphFont"/>
    <w:rPr>
      <w:rFonts w:ascii="Cambria" w:hAnsi="Cambria" w:cs="Times New Roman"/>
      <w:spacing w:val="5"/>
      <w:sz w:val="52"/>
      <w:szCs w:val="52"/>
    </w:rPr>
  </w:style>
  <w:style w:type="character" w:customStyle="1" w:styleId="a4">
    <w:name w:val="Подзаголовок Знак"/>
    <w:basedOn w:val="DefaultParagraphFont"/>
    <w:rPr>
      <w:rFonts w:ascii="Cambria" w:hAnsi="Cambria" w:cs="Times New Roman"/>
      <w:i/>
      <w:iCs/>
      <w:spacing w:val="13"/>
      <w:sz w:val="24"/>
      <w:szCs w:val="24"/>
    </w:rPr>
  </w:style>
  <w:style w:type="character" w:styleId="a5">
    <w:name w:val="Strong"/>
    <w:basedOn w:val="DefaultParagraphFont"/>
    <w:qFormat/>
    <w:rPr>
      <w:rFonts w:cs="Times New Roman"/>
      <w:b/>
      <w:bCs/>
    </w:rPr>
  </w:style>
  <w:style w:type="character" w:styleId="a6">
    <w:name w:val="Emphasis"/>
    <w:basedOn w:val="DefaultParagraphFont"/>
    <w:qFormat/>
    <w:rPr>
      <w:rFonts w:cs="Times New Roman"/>
      <w:b/>
      <w:i/>
      <w:iCs/>
      <w:spacing w:val="10"/>
      <w:shd w:val="clear" w:color="auto" w:fill="FFFFFF"/>
    </w:rPr>
  </w:style>
  <w:style w:type="character" w:customStyle="1" w:styleId="QuoteChar">
    <w:name w:val="Quote Char"/>
    <w:basedOn w:val="DefaultParagraphFont"/>
    <w:rPr>
      <w:rFonts w:cs="Times New Roman"/>
      <w:i/>
      <w:iCs/>
    </w:rPr>
  </w:style>
  <w:style w:type="character" w:customStyle="1" w:styleId="IntenseQuoteChar">
    <w:name w:val="Intense Quote Char"/>
    <w:basedOn w:val="DefaultParagraphFont"/>
    <w:rPr>
      <w:rFonts w:cs="Times New Roman"/>
      <w:b/>
      <w:bCs/>
      <w:i/>
      <w:iCs/>
    </w:rPr>
  </w:style>
  <w:style w:type="character" w:customStyle="1" w:styleId="11">
    <w:name w:val="Слабое выделение1"/>
    <w:basedOn w:val="DefaultParagraphFont"/>
    <w:rPr>
      <w:rFonts w:cs="Times New Roman"/>
      <w:i/>
    </w:rPr>
  </w:style>
  <w:style w:type="character" w:customStyle="1" w:styleId="12">
    <w:name w:val="Сильное выделение1"/>
    <w:basedOn w:val="DefaultParagraphFont"/>
    <w:rPr>
      <w:rFonts w:cs="Times New Roman"/>
      <w:b/>
    </w:rPr>
  </w:style>
  <w:style w:type="character" w:customStyle="1" w:styleId="13">
    <w:name w:val="Слабая ссылка1"/>
    <w:basedOn w:val="DefaultParagraphFont"/>
    <w:rPr>
      <w:rFonts w:cs="Times New Roman"/>
      <w:smallCaps/>
    </w:rPr>
  </w:style>
  <w:style w:type="character" w:customStyle="1" w:styleId="14">
    <w:name w:val="Сильная ссылка1"/>
    <w:basedOn w:val="DefaultParagraphFont"/>
    <w:rPr>
      <w:rFonts w:cs="Times New Roman"/>
      <w:smallCaps/>
      <w:spacing w:val="5"/>
      <w:u w:val="single"/>
    </w:rPr>
  </w:style>
  <w:style w:type="character" w:customStyle="1" w:styleId="15">
    <w:name w:val="Название книги1"/>
    <w:basedOn w:val="DefaultParagraphFont"/>
    <w:rPr>
      <w:rFonts w:cs="Times New Roman"/>
      <w:i/>
      <w:smallCaps/>
      <w:spacing w:val="5"/>
    </w:rPr>
  </w:style>
  <w:style w:type="character" w:customStyle="1" w:styleId="a7">
    <w:name w:val="Текст сноски Знак"/>
    <w:basedOn w:val="DefaultParagraphFont"/>
    <w:rPr>
      <w:rFonts w:eastAsia="Times New Roman" w:cs="Times New Roman"/>
      <w:sz w:val="20"/>
      <w:szCs w:val="20"/>
      <w:lang w:eastAsia="en-US"/>
    </w:rPr>
  </w:style>
  <w:style w:type="character" w:customStyle="1" w:styleId="footnotereference">
    <w:name w:val="footnote reference"/>
    <w:basedOn w:val="DefaultParagraphFont"/>
    <w:rPr>
      <w:rFonts w:cs="Times New Roman"/>
      <w:vertAlign w:val="superscript"/>
    </w:rPr>
  </w:style>
  <w:style w:type="character" w:customStyle="1" w:styleId="a8">
    <w:name w:val="Текст выноски Знак"/>
    <w:basedOn w:val="DefaultParagraphFont"/>
    <w:rPr>
      <w:rFonts w:ascii="Tahoma" w:hAnsi="Tahoma" w:cs="Tahoma"/>
      <w:sz w:val="16"/>
      <w:szCs w:val="16"/>
    </w:rPr>
  </w:style>
  <w:style w:type="character" w:customStyle="1" w:styleId="a9">
    <w:name w:val="Текст концевой сноски Знак"/>
    <w:basedOn w:val="DefaultParagraphFont"/>
    <w:rPr>
      <w:rFonts w:cs="Times New Roman"/>
      <w:sz w:val="20"/>
      <w:szCs w:val="20"/>
    </w:rPr>
  </w:style>
  <w:style w:type="character" w:customStyle="1" w:styleId="endnotereference">
    <w:name w:val="endnote reference"/>
    <w:basedOn w:val="DefaultParagraphFont"/>
    <w:rPr>
      <w:rFonts w:cs="Times New Roman"/>
      <w:vertAlign w:val="superscript"/>
    </w:rPr>
  </w:style>
  <w:style w:type="character" w:customStyle="1" w:styleId="aa">
    <w:name w:val="Нижний колонтитул Знак"/>
    <w:basedOn w:val="DefaultParagraphFont"/>
    <w:rPr>
      <w:rFonts w:ascii="Calibri" w:hAnsi="Calibri" w:cs="Times New Roman"/>
      <w:lang w:eastAsia="en-US"/>
    </w:rPr>
  </w:style>
  <w:style w:type="character" w:customStyle="1" w:styleId="pagenumber">
    <w:name w:val="page number"/>
    <w:basedOn w:val="DefaultParagraphFont"/>
    <w:rPr>
      <w:rFonts w:cs="Times New Roman"/>
    </w:rPr>
  </w:style>
  <w:style w:type="character" w:customStyle="1" w:styleId="ab">
    <w:name w:val="Верхний колонтитул Знак"/>
    <w:basedOn w:val="DefaultParagraphFont"/>
    <w:rPr>
      <w:rFonts w:ascii="Calibri" w:hAnsi="Calibri" w:cs="Times New Roman"/>
      <w:lang w:eastAsia="en-US"/>
    </w:rPr>
  </w:style>
  <w:style w:type="character" w:customStyle="1" w:styleId="HTML">
    <w:name w:val="Стандартный HTML Знак"/>
    <w:basedOn w:val="DefaultParagraphFont"/>
    <w:rPr>
      <w:rFonts w:ascii="Courier New" w:hAnsi="Courier New" w:cs="Courier New"/>
      <w:sz w:val="20"/>
      <w:szCs w:val="2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sz w:val="28"/>
      <w:szCs w:val="28"/>
    </w:rPr>
  </w:style>
  <w:style w:type="character" w:customStyle="1" w:styleId="EndnoteCharacters">
    <w:name w:val="Endnote Characters"/>
  </w:style>
  <w:style w:type="character" w:styleId="ac">
    <w:name w:val="endnote reference"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customStyle="1" w:styleId="FootnoteCharacters">
    <w:name w:val="Footnote Characters"/>
  </w:style>
  <w:style w:type="paragraph" w:customStyle="1" w:styleId="Heading">
    <w:name w:val="Heading"/>
    <w:basedOn w:val="a"/>
    <w:next w:val="a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e">
    <w:name w:val="Body Text"/>
    <w:basedOn w:val="a"/>
    <w:pPr>
      <w:spacing w:after="120"/>
    </w:pPr>
  </w:style>
  <w:style w:type="paragraph" w:styleId="af">
    <w:name w:val="List"/>
    <w:basedOn w:val="ae"/>
  </w:style>
  <w:style w:type="paragraph" w:styleId="af0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caption">
    <w:name w:val="caption"/>
    <w:basedOn w:val="a"/>
    <w:pPr>
      <w:spacing w:line="100" w:lineRule="atLeast"/>
    </w:pPr>
    <w:rPr>
      <w:b/>
      <w:bCs/>
      <w:color w:val="4F81BD"/>
      <w:sz w:val="18"/>
      <w:szCs w:val="18"/>
    </w:rPr>
  </w:style>
  <w:style w:type="paragraph" w:styleId="af1">
    <w:name w:val="Title"/>
    <w:basedOn w:val="a"/>
    <w:qFormat/>
    <w:pPr>
      <w:pBdr>
        <w:bottom w:val="single" w:sz="4" w:space="1" w:color="000000"/>
      </w:pBdr>
      <w:spacing w:line="100" w:lineRule="atLeast"/>
      <w:contextualSpacing/>
    </w:pPr>
    <w:rPr>
      <w:rFonts w:ascii="Cambria" w:hAnsi="Cambria"/>
      <w:spacing w:val="5"/>
      <w:sz w:val="52"/>
      <w:szCs w:val="52"/>
    </w:rPr>
  </w:style>
  <w:style w:type="paragraph" w:styleId="af2">
    <w:name w:val="Subtitle"/>
    <w:basedOn w:val="a"/>
    <w:qFormat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paragraph" w:customStyle="1" w:styleId="16">
    <w:name w:val="Без интервала1"/>
    <w:basedOn w:val="a"/>
    <w:pPr>
      <w:spacing w:after="0" w:line="100" w:lineRule="atLeast"/>
    </w:pPr>
  </w:style>
  <w:style w:type="paragraph" w:customStyle="1" w:styleId="17">
    <w:name w:val="Абзац списка1"/>
    <w:basedOn w:val="a"/>
    <w:pPr>
      <w:ind w:left="720"/>
      <w:contextualSpacing/>
    </w:pPr>
  </w:style>
  <w:style w:type="paragraph" w:customStyle="1" w:styleId="21">
    <w:name w:val="Цитата 21"/>
    <w:basedOn w:val="a"/>
    <w:pPr>
      <w:spacing w:before="200" w:after="0"/>
      <w:ind w:left="360" w:right="360"/>
    </w:pPr>
    <w:rPr>
      <w:i/>
      <w:iCs/>
    </w:rPr>
  </w:style>
  <w:style w:type="paragraph" w:customStyle="1" w:styleId="18">
    <w:name w:val="Выделенная цитата1"/>
    <w:basedOn w:val="a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paragraph" w:customStyle="1" w:styleId="19">
    <w:name w:val="Заголовок оглавления1"/>
    <w:basedOn w:val="1"/>
  </w:style>
  <w:style w:type="paragraph" w:customStyle="1" w:styleId="footnotetext">
    <w:name w:val="footnote text"/>
    <w:basedOn w:val="a"/>
    <w:pPr>
      <w:spacing w:after="0" w:line="100" w:lineRule="atLeast"/>
    </w:pPr>
    <w:rPr>
      <w:sz w:val="20"/>
      <w:szCs w:val="20"/>
      <w:lang w:eastAsia="en-US"/>
    </w:rPr>
  </w:style>
  <w:style w:type="paragraph" w:customStyle="1" w:styleId="BalloonText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</w:pPr>
    <w:rPr>
      <w:rFonts w:ascii="Arial" w:hAnsi="Arial" w:cs="Arial"/>
      <w:kern w:val="1"/>
    </w:rPr>
  </w:style>
  <w:style w:type="paragraph" w:customStyle="1" w:styleId="endnotetext">
    <w:name w:val="endnote text"/>
    <w:basedOn w:val="a"/>
    <w:pPr>
      <w:spacing w:after="0" w:line="100" w:lineRule="atLeast"/>
    </w:pPr>
    <w:rPr>
      <w:sz w:val="20"/>
      <w:szCs w:val="20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  <w:rPr>
      <w:lang w:eastAsia="en-US"/>
    </w:rPr>
  </w:style>
  <w:style w:type="paragraph" w:styleId="af4">
    <w:name w:val="header"/>
    <w:basedOn w:val="a"/>
    <w:pPr>
      <w:tabs>
        <w:tab w:val="center" w:pos="4677"/>
        <w:tab w:val="right" w:pos="9355"/>
      </w:tabs>
    </w:pPr>
    <w:rPr>
      <w:lang w:eastAsia="en-US"/>
    </w:rPr>
  </w:style>
  <w:style w:type="paragraph" w:customStyle="1" w:styleId="ListParagraph">
    <w:name w:val="List Paragraph"/>
    <w:basedOn w:val="a"/>
    <w:pPr>
      <w:ind w:left="720"/>
      <w:contextualSpacing/>
    </w:pPr>
  </w:style>
  <w:style w:type="paragraph" w:customStyle="1" w:styleId="HTMLPreformatted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FrameContents">
    <w:name w:val="Frame Contents"/>
    <w:basedOn w:val="ae"/>
  </w:style>
  <w:style w:type="paragraph" w:styleId="af5">
    <w:name w:val="endnote text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kern w:val="1"/>
      <w:sz w:val="22"/>
      <w:szCs w:val="22"/>
    </w:rPr>
  </w:style>
  <w:style w:type="paragraph" w:styleId="1">
    <w:name w:val="heading 1"/>
    <w:basedOn w:val="a"/>
    <w:qFormat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qFormat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qFormat/>
    <w:pPr>
      <w:spacing w:before="200" w:after="0" w:line="268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qFormat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qFormat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qFormat/>
    <w:pPr>
      <w:spacing w:after="0" w:line="268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qFormat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qFormat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qFormat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10">
    <w:name w:val="Заголовок 1 Знак"/>
    <w:basedOn w:val="DefaultParagraphFont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DefaultParagraphFont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DefaultParagraphFont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DefaultParagraphFont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DefaultParagraphFont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DefaultParagraphFont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DefaultParagraphFont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DefaultParagraphFont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DefaultParagraphFont"/>
    <w:rPr>
      <w:rFonts w:ascii="Cambria" w:hAnsi="Cambria" w:cs="Times New Roman"/>
      <w:i/>
      <w:iCs/>
      <w:spacing w:val="5"/>
      <w:sz w:val="20"/>
      <w:szCs w:val="20"/>
    </w:rPr>
  </w:style>
  <w:style w:type="character" w:customStyle="1" w:styleId="a3">
    <w:name w:val="Название Знак"/>
    <w:basedOn w:val="DefaultParagraphFont"/>
    <w:rPr>
      <w:rFonts w:ascii="Cambria" w:hAnsi="Cambria" w:cs="Times New Roman"/>
      <w:spacing w:val="5"/>
      <w:sz w:val="52"/>
      <w:szCs w:val="52"/>
    </w:rPr>
  </w:style>
  <w:style w:type="character" w:customStyle="1" w:styleId="a4">
    <w:name w:val="Подзаголовок Знак"/>
    <w:basedOn w:val="DefaultParagraphFont"/>
    <w:rPr>
      <w:rFonts w:ascii="Cambria" w:hAnsi="Cambria" w:cs="Times New Roman"/>
      <w:i/>
      <w:iCs/>
      <w:spacing w:val="13"/>
      <w:sz w:val="24"/>
      <w:szCs w:val="24"/>
    </w:rPr>
  </w:style>
  <w:style w:type="character" w:styleId="a5">
    <w:name w:val="Strong"/>
    <w:basedOn w:val="DefaultParagraphFont"/>
    <w:qFormat/>
    <w:rPr>
      <w:rFonts w:cs="Times New Roman"/>
      <w:b/>
      <w:bCs/>
    </w:rPr>
  </w:style>
  <w:style w:type="character" w:styleId="a6">
    <w:name w:val="Emphasis"/>
    <w:basedOn w:val="DefaultParagraphFont"/>
    <w:qFormat/>
    <w:rPr>
      <w:rFonts w:cs="Times New Roman"/>
      <w:b/>
      <w:i/>
      <w:iCs/>
      <w:spacing w:val="10"/>
      <w:shd w:val="clear" w:color="auto" w:fill="FFFFFF"/>
    </w:rPr>
  </w:style>
  <w:style w:type="character" w:customStyle="1" w:styleId="QuoteChar">
    <w:name w:val="Quote Char"/>
    <w:basedOn w:val="DefaultParagraphFont"/>
    <w:rPr>
      <w:rFonts w:cs="Times New Roman"/>
      <w:i/>
      <w:iCs/>
    </w:rPr>
  </w:style>
  <w:style w:type="character" w:customStyle="1" w:styleId="IntenseQuoteChar">
    <w:name w:val="Intense Quote Char"/>
    <w:basedOn w:val="DefaultParagraphFont"/>
    <w:rPr>
      <w:rFonts w:cs="Times New Roman"/>
      <w:b/>
      <w:bCs/>
      <w:i/>
      <w:iCs/>
    </w:rPr>
  </w:style>
  <w:style w:type="character" w:customStyle="1" w:styleId="11">
    <w:name w:val="Слабое выделение1"/>
    <w:basedOn w:val="DefaultParagraphFont"/>
    <w:rPr>
      <w:rFonts w:cs="Times New Roman"/>
      <w:i/>
    </w:rPr>
  </w:style>
  <w:style w:type="character" w:customStyle="1" w:styleId="12">
    <w:name w:val="Сильное выделение1"/>
    <w:basedOn w:val="DefaultParagraphFont"/>
    <w:rPr>
      <w:rFonts w:cs="Times New Roman"/>
      <w:b/>
    </w:rPr>
  </w:style>
  <w:style w:type="character" w:customStyle="1" w:styleId="13">
    <w:name w:val="Слабая ссылка1"/>
    <w:basedOn w:val="DefaultParagraphFont"/>
    <w:rPr>
      <w:rFonts w:cs="Times New Roman"/>
      <w:smallCaps/>
    </w:rPr>
  </w:style>
  <w:style w:type="character" w:customStyle="1" w:styleId="14">
    <w:name w:val="Сильная ссылка1"/>
    <w:basedOn w:val="DefaultParagraphFont"/>
    <w:rPr>
      <w:rFonts w:cs="Times New Roman"/>
      <w:smallCaps/>
      <w:spacing w:val="5"/>
      <w:u w:val="single"/>
    </w:rPr>
  </w:style>
  <w:style w:type="character" w:customStyle="1" w:styleId="15">
    <w:name w:val="Название книги1"/>
    <w:basedOn w:val="DefaultParagraphFont"/>
    <w:rPr>
      <w:rFonts w:cs="Times New Roman"/>
      <w:i/>
      <w:smallCaps/>
      <w:spacing w:val="5"/>
    </w:rPr>
  </w:style>
  <w:style w:type="character" w:customStyle="1" w:styleId="a7">
    <w:name w:val="Текст сноски Знак"/>
    <w:basedOn w:val="DefaultParagraphFont"/>
    <w:rPr>
      <w:rFonts w:eastAsia="Times New Roman" w:cs="Times New Roman"/>
      <w:sz w:val="20"/>
      <w:szCs w:val="20"/>
      <w:lang w:eastAsia="en-US"/>
    </w:rPr>
  </w:style>
  <w:style w:type="character" w:customStyle="1" w:styleId="footnotereference">
    <w:name w:val="footnote reference"/>
    <w:basedOn w:val="DefaultParagraphFont"/>
    <w:rPr>
      <w:rFonts w:cs="Times New Roman"/>
      <w:vertAlign w:val="superscript"/>
    </w:rPr>
  </w:style>
  <w:style w:type="character" w:customStyle="1" w:styleId="a8">
    <w:name w:val="Текст выноски Знак"/>
    <w:basedOn w:val="DefaultParagraphFont"/>
    <w:rPr>
      <w:rFonts w:ascii="Tahoma" w:hAnsi="Tahoma" w:cs="Tahoma"/>
      <w:sz w:val="16"/>
      <w:szCs w:val="16"/>
    </w:rPr>
  </w:style>
  <w:style w:type="character" w:customStyle="1" w:styleId="a9">
    <w:name w:val="Текст концевой сноски Знак"/>
    <w:basedOn w:val="DefaultParagraphFont"/>
    <w:rPr>
      <w:rFonts w:cs="Times New Roman"/>
      <w:sz w:val="20"/>
      <w:szCs w:val="20"/>
    </w:rPr>
  </w:style>
  <w:style w:type="character" w:customStyle="1" w:styleId="endnotereference">
    <w:name w:val="endnote reference"/>
    <w:basedOn w:val="DefaultParagraphFont"/>
    <w:rPr>
      <w:rFonts w:cs="Times New Roman"/>
      <w:vertAlign w:val="superscript"/>
    </w:rPr>
  </w:style>
  <w:style w:type="character" w:customStyle="1" w:styleId="aa">
    <w:name w:val="Нижний колонтитул Знак"/>
    <w:basedOn w:val="DefaultParagraphFont"/>
    <w:rPr>
      <w:rFonts w:ascii="Calibri" w:hAnsi="Calibri" w:cs="Times New Roman"/>
      <w:lang w:eastAsia="en-US"/>
    </w:rPr>
  </w:style>
  <w:style w:type="character" w:customStyle="1" w:styleId="pagenumber">
    <w:name w:val="page number"/>
    <w:basedOn w:val="DefaultParagraphFont"/>
    <w:rPr>
      <w:rFonts w:cs="Times New Roman"/>
    </w:rPr>
  </w:style>
  <w:style w:type="character" w:customStyle="1" w:styleId="ab">
    <w:name w:val="Верхний колонтитул Знак"/>
    <w:basedOn w:val="DefaultParagraphFont"/>
    <w:rPr>
      <w:rFonts w:ascii="Calibri" w:hAnsi="Calibri" w:cs="Times New Roman"/>
      <w:lang w:eastAsia="en-US"/>
    </w:rPr>
  </w:style>
  <w:style w:type="character" w:customStyle="1" w:styleId="HTML">
    <w:name w:val="Стандартный HTML Знак"/>
    <w:basedOn w:val="DefaultParagraphFont"/>
    <w:rPr>
      <w:rFonts w:ascii="Courier New" w:hAnsi="Courier New" w:cs="Courier New"/>
      <w:sz w:val="20"/>
      <w:szCs w:val="20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sz w:val="28"/>
      <w:szCs w:val="28"/>
    </w:rPr>
  </w:style>
  <w:style w:type="character" w:customStyle="1" w:styleId="EndnoteCharacters">
    <w:name w:val="Endnote Characters"/>
  </w:style>
  <w:style w:type="character" w:styleId="ac">
    <w:name w:val="endnote reference"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customStyle="1" w:styleId="FootnoteCharacters">
    <w:name w:val="Footnote Characters"/>
  </w:style>
  <w:style w:type="paragraph" w:customStyle="1" w:styleId="Heading">
    <w:name w:val="Heading"/>
    <w:basedOn w:val="a"/>
    <w:next w:val="a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e">
    <w:name w:val="Body Text"/>
    <w:basedOn w:val="a"/>
    <w:pPr>
      <w:spacing w:after="120"/>
    </w:pPr>
  </w:style>
  <w:style w:type="paragraph" w:styleId="af">
    <w:name w:val="List"/>
    <w:basedOn w:val="ae"/>
  </w:style>
  <w:style w:type="paragraph" w:styleId="af0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caption">
    <w:name w:val="caption"/>
    <w:basedOn w:val="a"/>
    <w:pPr>
      <w:spacing w:line="100" w:lineRule="atLeast"/>
    </w:pPr>
    <w:rPr>
      <w:b/>
      <w:bCs/>
      <w:color w:val="4F81BD"/>
      <w:sz w:val="18"/>
      <w:szCs w:val="18"/>
    </w:rPr>
  </w:style>
  <w:style w:type="paragraph" w:styleId="af1">
    <w:name w:val="Title"/>
    <w:basedOn w:val="a"/>
    <w:qFormat/>
    <w:pPr>
      <w:pBdr>
        <w:bottom w:val="single" w:sz="4" w:space="1" w:color="000000"/>
      </w:pBdr>
      <w:spacing w:line="100" w:lineRule="atLeast"/>
      <w:contextualSpacing/>
    </w:pPr>
    <w:rPr>
      <w:rFonts w:ascii="Cambria" w:hAnsi="Cambria"/>
      <w:spacing w:val="5"/>
      <w:sz w:val="52"/>
      <w:szCs w:val="52"/>
    </w:rPr>
  </w:style>
  <w:style w:type="paragraph" w:styleId="af2">
    <w:name w:val="Subtitle"/>
    <w:basedOn w:val="a"/>
    <w:qFormat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paragraph" w:customStyle="1" w:styleId="16">
    <w:name w:val="Без интервала1"/>
    <w:basedOn w:val="a"/>
    <w:pPr>
      <w:spacing w:after="0" w:line="100" w:lineRule="atLeast"/>
    </w:pPr>
  </w:style>
  <w:style w:type="paragraph" w:customStyle="1" w:styleId="17">
    <w:name w:val="Абзац списка1"/>
    <w:basedOn w:val="a"/>
    <w:pPr>
      <w:ind w:left="720"/>
      <w:contextualSpacing/>
    </w:pPr>
  </w:style>
  <w:style w:type="paragraph" w:customStyle="1" w:styleId="21">
    <w:name w:val="Цитата 21"/>
    <w:basedOn w:val="a"/>
    <w:pPr>
      <w:spacing w:before="200" w:after="0"/>
      <w:ind w:left="360" w:right="360"/>
    </w:pPr>
    <w:rPr>
      <w:i/>
      <w:iCs/>
    </w:rPr>
  </w:style>
  <w:style w:type="paragraph" w:customStyle="1" w:styleId="18">
    <w:name w:val="Выделенная цитата1"/>
    <w:basedOn w:val="a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paragraph" w:customStyle="1" w:styleId="19">
    <w:name w:val="Заголовок оглавления1"/>
    <w:basedOn w:val="1"/>
  </w:style>
  <w:style w:type="paragraph" w:customStyle="1" w:styleId="footnotetext">
    <w:name w:val="footnote text"/>
    <w:basedOn w:val="a"/>
    <w:pPr>
      <w:spacing w:after="0" w:line="100" w:lineRule="atLeast"/>
    </w:pPr>
    <w:rPr>
      <w:sz w:val="20"/>
      <w:szCs w:val="20"/>
      <w:lang w:eastAsia="en-US"/>
    </w:rPr>
  </w:style>
  <w:style w:type="paragraph" w:customStyle="1" w:styleId="BalloonText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</w:pPr>
    <w:rPr>
      <w:rFonts w:ascii="Arial" w:hAnsi="Arial" w:cs="Arial"/>
      <w:kern w:val="1"/>
    </w:rPr>
  </w:style>
  <w:style w:type="paragraph" w:customStyle="1" w:styleId="endnotetext">
    <w:name w:val="endnote text"/>
    <w:basedOn w:val="a"/>
    <w:pPr>
      <w:spacing w:after="0" w:line="100" w:lineRule="atLeast"/>
    </w:pPr>
    <w:rPr>
      <w:sz w:val="20"/>
      <w:szCs w:val="20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  <w:rPr>
      <w:lang w:eastAsia="en-US"/>
    </w:rPr>
  </w:style>
  <w:style w:type="paragraph" w:styleId="af4">
    <w:name w:val="header"/>
    <w:basedOn w:val="a"/>
    <w:pPr>
      <w:tabs>
        <w:tab w:val="center" w:pos="4677"/>
        <w:tab w:val="right" w:pos="9355"/>
      </w:tabs>
    </w:pPr>
    <w:rPr>
      <w:lang w:eastAsia="en-US"/>
    </w:rPr>
  </w:style>
  <w:style w:type="paragraph" w:customStyle="1" w:styleId="ListParagraph">
    <w:name w:val="List Paragraph"/>
    <w:basedOn w:val="a"/>
    <w:pPr>
      <w:ind w:left="720"/>
      <w:contextualSpacing/>
    </w:pPr>
  </w:style>
  <w:style w:type="paragraph" w:customStyle="1" w:styleId="HTMLPreformatted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FrameContents">
    <w:name w:val="Frame Contents"/>
    <w:basedOn w:val="ae"/>
  </w:style>
  <w:style w:type="paragraph" w:styleId="af5">
    <w:name w:val="endnote text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Козлова Лидия</cp:lastModifiedBy>
  <cp:revision>2</cp:revision>
  <cp:lastPrinted>2014-10-07T08:56:00Z</cp:lastPrinted>
  <dcterms:created xsi:type="dcterms:W3CDTF">2015-01-28T14:55:00Z</dcterms:created>
  <dcterms:modified xsi:type="dcterms:W3CDTF">2015-01-28T14:55:00Z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